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393110" w:rsidTr="00E16495">
        <w:trPr>
          <w:trHeight w:val="779"/>
        </w:trPr>
        <w:tc>
          <w:tcPr>
            <w:tcW w:w="10920" w:type="dxa"/>
            <w:tcBorders>
              <w:top w:val="single" w:sz="4" w:space="0" w:color="auto"/>
              <w:left w:val="single" w:sz="4" w:space="0" w:color="auto"/>
              <w:bottom w:val="single" w:sz="4" w:space="0" w:color="auto"/>
              <w:right w:val="single" w:sz="4" w:space="0" w:color="auto"/>
            </w:tcBorders>
            <w:hideMark/>
          </w:tcPr>
          <w:tbl>
            <w:tblPr>
              <w:tblW w:w="10770" w:type="dxa"/>
              <w:tblLayout w:type="fixed"/>
              <w:tblLook w:val="04A0" w:firstRow="1" w:lastRow="0" w:firstColumn="1" w:lastColumn="0" w:noHBand="0" w:noVBand="1"/>
            </w:tblPr>
            <w:tblGrid>
              <w:gridCol w:w="10770"/>
            </w:tblGrid>
            <w:tr w:rsidR="00393110">
              <w:trPr>
                <w:trHeight w:val="779"/>
              </w:trPr>
              <w:tc>
                <w:tcPr>
                  <w:tcW w:w="10774" w:type="dxa"/>
                </w:tcPr>
                <w:p w:rsidR="00393110" w:rsidRDefault="00152BC6">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b/>
                      <w:bCs/>
                      <w:i/>
                      <w:color w:val="000000"/>
                      <w:sz w:val="18"/>
                      <w:szCs w:val="18"/>
                    </w:rPr>
                  </w:pPr>
                  <w:r>
                    <w:rPr>
                      <w:rFonts w:ascii="Times New Roman" w:eastAsia="Times New Roman" w:hAnsi="Times New Roman"/>
                      <w:b/>
                      <w:bCs/>
                      <w:i/>
                      <w:color w:val="000000"/>
                      <w:sz w:val="18"/>
                      <w:szCs w:val="18"/>
                    </w:rPr>
                    <w:t xml:space="preserve">ДОГОВОР ПОСТАВКИ № </w:t>
                  </w:r>
                  <w:proofErr w:type="gramStart"/>
                  <w:r>
                    <w:rPr>
                      <w:rFonts w:ascii="Times New Roman" w:eastAsia="Times New Roman" w:hAnsi="Times New Roman"/>
                      <w:b/>
                      <w:bCs/>
                      <w:i/>
                      <w:color w:val="000000"/>
                      <w:sz w:val="18"/>
                      <w:szCs w:val="18"/>
                    </w:rPr>
                    <w:t>{</w:t>
                  </w:r>
                  <w:r w:rsidR="00D43E41">
                    <w:rPr>
                      <w:rFonts w:ascii="Times New Roman" w:eastAsia="Times New Roman" w:hAnsi="Times New Roman"/>
                      <w:b/>
                      <w:bCs/>
                      <w:i/>
                      <w:color w:val="000000"/>
                      <w:sz w:val="18"/>
                      <w:szCs w:val="18"/>
                    </w:rPr>
                    <w:t xml:space="preserve"> </w:t>
                  </w:r>
                  <w:r>
                    <w:rPr>
                      <w:rFonts w:ascii="Times New Roman" w:eastAsia="Times New Roman" w:hAnsi="Times New Roman"/>
                      <w:b/>
                      <w:bCs/>
                      <w:i/>
                      <w:color w:val="000000"/>
                      <w:sz w:val="18"/>
                      <w:szCs w:val="18"/>
                    </w:rPr>
                    <w:t>}</w:t>
                  </w:r>
                  <w:proofErr w:type="gramEnd"/>
                </w:p>
                <w:p w:rsidR="00393110" w:rsidRDefault="00393110">
                  <w:pPr>
                    <w:shd w:val="clear" w:color="auto" w:fill="D9D9D9" w:themeFill="background1" w:themeFillShade="D9"/>
                    <w:autoSpaceDE w:val="0"/>
                    <w:autoSpaceDN w:val="0"/>
                    <w:adjustRightInd w:val="0"/>
                    <w:spacing w:after="0" w:line="240" w:lineRule="auto"/>
                    <w:rPr>
                      <w:rFonts w:ascii="Times New Roman" w:eastAsia="Times New Roman" w:hAnsi="Times New Roman"/>
                      <w:b/>
                      <w:bCs/>
                      <w:i/>
                      <w:color w:val="000000"/>
                      <w:sz w:val="18"/>
                      <w:szCs w:val="18"/>
                    </w:rPr>
                  </w:pPr>
                </w:p>
                <w:p w:rsidR="00393110" w:rsidRDefault="00393110">
                  <w:pPr>
                    <w:spacing w:line="240" w:lineRule="auto"/>
                    <w:rPr>
                      <w:rFonts w:ascii="Times New Roman" w:eastAsia="Times New Roman" w:hAnsi="Times New Roman"/>
                      <w:b/>
                      <w:bCs/>
                      <w:i/>
                      <w:color w:val="000000"/>
                      <w:sz w:val="18"/>
                      <w:szCs w:val="18"/>
                    </w:rPr>
                  </w:pPr>
                </w:p>
                <w:p w:rsidR="00393110" w:rsidRDefault="00152BC6">
                  <w:pPr>
                    <w:pStyle w:val="ConsPlusNonformat"/>
                    <w:widowControl/>
                    <w:spacing w:line="276" w:lineRule="auto"/>
                    <w:rPr>
                      <w:rFonts w:ascii="Times New Roman" w:hAnsi="Times New Roman" w:cs="Times New Roman"/>
                      <w:b/>
                      <w:color w:val="000000"/>
                      <w:sz w:val="18"/>
                      <w:szCs w:val="18"/>
                      <w:lang w:eastAsia="en-US"/>
                    </w:rPr>
                  </w:pPr>
                  <w:r>
                    <w:rPr>
                      <w:rFonts w:ascii="Times New Roman" w:hAnsi="Times New Roman"/>
                      <w:b/>
                      <w:bCs/>
                      <w:i/>
                      <w:color w:val="000000"/>
                      <w:sz w:val="18"/>
                      <w:szCs w:val="18"/>
                      <w:lang w:eastAsia="en-US"/>
                    </w:rPr>
                    <w:t>город Химки Московской области</w:t>
                  </w:r>
                  <w:r>
                    <w:rPr>
                      <w:rFonts w:ascii="Times New Roman" w:hAnsi="Times New Roman"/>
                      <w:sz w:val="18"/>
                      <w:szCs w:val="18"/>
                      <w:lang w:eastAsia="en-US"/>
                    </w:rPr>
                    <w:tab/>
                  </w:r>
                  <w:r>
                    <w:rPr>
                      <w:rFonts w:ascii="Times New Roman" w:hAnsi="Times New Roman" w:cs="Times New Roman"/>
                      <w:color w:val="000000"/>
                      <w:sz w:val="18"/>
                      <w:szCs w:val="18"/>
                      <w:lang w:eastAsia="en-US"/>
                    </w:rPr>
                    <w:tab/>
                  </w:r>
                  <w:r>
                    <w:rPr>
                      <w:rFonts w:ascii="Times New Roman" w:hAnsi="Times New Roman" w:cs="Times New Roman"/>
                      <w:color w:val="000000"/>
                      <w:sz w:val="18"/>
                      <w:szCs w:val="18"/>
                      <w:lang w:eastAsia="en-US"/>
                    </w:rPr>
                    <w:tab/>
                  </w:r>
                  <w:r>
                    <w:rPr>
                      <w:rFonts w:ascii="Times New Roman" w:hAnsi="Times New Roman" w:cs="Times New Roman"/>
                      <w:color w:val="000000"/>
                      <w:sz w:val="18"/>
                      <w:szCs w:val="18"/>
                      <w:lang w:eastAsia="en-US"/>
                    </w:rPr>
                    <w:tab/>
                  </w:r>
                  <w:r>
                    <w:rPr>
                      <w:rFonts w:ascii="Times New Roman" w:hAnsi="Times New Roman" w:cs="Times New Roman"/>
                      <w:color w:val="000000"/>
                      <w:sz w:val="18"/>
                      <w:szCs w:val="18"/>
                      <w:lang w:eastAsia="en-US"/>
                    </w:rPr>
                    <w:tab/>
                  </w:r>
                  <w:r>
                    <w:rPr>
                      <w:rFonts w:ascii="Times New Roman" w:hAnsi="Times New Roman" w:cs="Times New Roman"/>
                      <w:color w:val="000000"/>
                      <w:sz w:val="18"/>
                      <w:szCs w:val="18"/>
                      <w:lang w:eastAsia="en-US"/>
                    </w:rPr>
                    <w:tab/>
                  </w:r>
                  <w:r>
                    <w:rPr>
                      <w:rFonts w:ascii="Times New Roman" w:hAnsi="Times New Roman" w:cs="Times New Roman"/>
                      <w:color w:val="000000"/>
                      <w:sz w:val="18"/>
                      <w:szCs w:val="18"/>
                      <w:lang w:eastAsia="en-US"/>
                    </w:rPr>
                    <w:tab/>
                  </w:r>
                  <w:r>
                    <w:rPr>
                      <w:rFonts w:ascii="Times New Roman" w:hAnsi="Times New Roman" w:cs="Times New Roman"/>
                      <w:color w:val="000000"/>
                      <w:sz w:val="18"/>
                      <w:szCs w:val="18"/>
                      <w:lang w:eastAsia="en-US"/>
                    </w:rPr>
                    <w:tab/>
                  </w:r>
                  <w:r>
                    <w:rPr>
                      <w:rFonts w:ascii="Times New Roman" w:hAnsi="Times New Roman" w:cs="Times New Roman"/>
                      <w:color w:val="000000"/>
                      <w:sz w:val="18"/>
                      <w:szCs w:val="18"/>
                      <w:lang w:eastAsia="en-US"/>
                    </w:rPr>
                    <w:tab/>
                    <w:t xml:space="preserve">      </w:t>
                  </w:r>
                  <w:proofErr w:type="gramStart"/>
                  <w:r>
                    <w:rPr>
                      <w:rFonts w:ascii="Times New Roman" w:hAnsi="Times New Roman" w:cs="Times New Roman"/>
                      <w:color w:val="000000"/>
                      <w:sz w:val="18"/>
                      <w:szCs w:val="18"/>
                      <w:lang w:eastAsia="en-US"/>
                    </w:rPr>
                    <w:t xml:space="preserve">   {</w:t>
                  </w:r>
                  <w:proofErr w:type="gramEnd"/>
                  <w:r w:rsidR="00D43E41">
                    <w:rPr>
                      <w:rFonts w:ascii="Times New Roman" w:hAnsi="Times New Roman" w:cs="Times New Roman"/>
                      <w:color w:val="000000"/>
                      <w:sz w:val="18"/>
                      <w:szCs w:val="18"/>
                      <w:lang w:eastAsia="en-US"/>
                    </w:rPr>
                    <w:t xml:space="preserve"> </w:t>
                  </w:r>
                  <w:r>
                    <w:rPr>
                      <w:rFonts w:ascii="Times New Roman" w:hAnsi="Times New Roman" w:cs="Times New Roman"/>
                      <w:color w:val="000000"/>
                      <w:sz w:val="18"/>
                      <w:szCs w:val="18"/>
                      <w:lang w:eastAsia="en-US"/>
                    </w:rPr>
                    <w:t>}</w:t>
                  </w:r>
                </w:p>
                <w:p w:rsidR="00393110" w:rsidRDefault="00393110">
                  <w:pPr>
                    <w:autoSpaceDE w:val="0"/>
                    <w:autoSpaceDN w:val="0"/>
                    <w:adjustRightInd w:val="0"/>
                    <w:spacing w:after="0" w:line="240" w:lineRule="auto"/>
                    <w:ind w:firstLine="885"/>
                    <w:jc w:val="both"/>
                    <w:rPr>
                      <w:rFonts w:ascii="Times New Roman" w:eastAsia="Times New Roman" w:hAnsi="Times New Roman"/>
                      <w:b/>
                      <w:color w:val="000000"/>
                      <w:sz w:val="18"/>
                      <w:szCs w:val="18"/>
                    </w:rPr>
                  </w:pPr>
                </w:p>
                <w:p w:rsidR="00393110" w:rsidRDefault="00152BC6">
                  <w:pPr>
                    <w:autoSpaceDE w:val="0"/>
                    <w:autoSpaceDN w:val="0"/>
                    <w:adjustRightInd w:val="0"/>
                    <w:spacing w:after="0" w:line="240" w:lineRule="auto"/>
                    <w:ind w:firstLine="885"/>
                    <w:jc w:val="both"/>
                    <w:rPr>
                      <w:rFonts w:ascii="Times New Roman" w:eastAsia="Times New Roman" w:hAnsi="Times New Roman"/>
                      <w:color w:val="000000"/>
                      <w:sz w:val="18"/>
                      <w:szCs w:val="18"/>
                    </w:rPr>
                  </w:pPr>
                  <w:r>
                    <w:rPr>
                      <w:rFonts w:ascii="Times New Roman" w:eastAsia="Times New Roman" w:hAnsi="Times New Roman"/>
                      <w:b/>
                      <w:color w:val="000000"/>
                      <w:sz w:val="18"/>
                      <w:szCs w:val="18"/>
                    </w:rPr>
                    <w:t>Общество с ограниченной ответственностью «Гарден Ритейл Сервис»</w:t>
                  </w:r>
                  <w:r>
                    <w:rPr>
                      <w:rFonts w:ascii="Times New Roman" w:eastAsia="Times New Roman" w:hAnsi="Times New Roman"/>
                      <w:iCs/>
                      <w:color w:val="000000"/>
                      <w:sz w:val="18"/>
                      <w:szCs w:val="18"/>
                    </w:rPr>
                    <w:t xml:space="preserve">, </w:t>
                  </w:r>
                  <w:r>
                    <w:rPr>
                      <w:rFonts w:ascii="Times New Roman" w:eastAsia="Times New Roman" w:hAnsi="Times New Roman"/>
                      <w:color w:val="000000"/>
                      <w:sz w:val="18"/>
                      <w:szCs w:val="18"/>
                    </w:rPr>
                    <w:t xml:space="preserve">именуемое в дальнейшем «Поставщик», в лице </w:t>
                  </w:r>
                </w:p>
                <w:p w:rsidR="00393110" w:rsidRDefault="00152BC6">
                  <w:pPr>
                    <w:autoSpaceDE w:val="0"/>
                    <w:autoSpaceDN w:val="0"/>
                    <w:adjustRightInd w:val="0"/>
                    <w:spacing w:after="0" w:line="240" w:lineRule="auto"/>
                    <w:jc w:val="both"/>
                    <w:rPr>
                      <w:rFonts w:ascii="Times New Roman" w:eastAsia="Times New Roman" w:hAnsi="Times New Roman"/>
                      <w:color w:val="000000"/>
                      <w:sz w:val="18"/>
                      <w:szCs w:val="18"/>
                    </w:rPr>
                  </w:pPr>
                  <w:proofErr w:type="gramStart"/>
                  <w:r>
                    <w:rPr>
                      <w:rFonts w:ascii="Times New Roman" w:eastAsia="Times New Roman" w:hAnsi="Times New Roman"/>
                      <w:color w:val="000000"/>
                      <w:sz w:val="18"/>
                      <w:szCs w:val="18"/>
                    </w:rPr>
                    <w:t>{</w:t>
                  </w:r>
                  <w:r w:rsidR="00D43E4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w:t>
                  </w:r>
                  <w:proofErr w:type="gramEnd"/>
                  <w:r>
                    <w:rPr>
                      <w:rFonts w:ascii="Times New Roman" w:eastAsia="Times New Roman" w:hAnsi="Times New Roman"/>
                      <w:color w:val="000000"/>
                      <w:sz w:val="18"/>
                      <w:szCs w:val="18"/>
                    </w:rPr>
                    <w:t xml:space="preserve"> с одной стороны, и </w:t>
                  </w:r>
                </w:p>
                <w:p w:rsidR="00393110" w:rsidRDefault="00152BC6" w:rsidP="00D43E41">
                  <w:pPr>
                    <w:autoSpaceDE w:val="0"/>
                    <w:autoSpaceDN w:val="0"/>
                    <w:adjustRightIn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00D43E4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именуем{</w:t>
                  </w:r>
                  <w:r w:rsidR="00D43E4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в дальнейшем «Покупатель», в лице {</w:t>
                  </w:r>
                  <w:r w:rsidR="00D43E4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w:t>
                  </w:r>
                  <w:r w:rsidR="00D43E4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действующ</w:t>
                  </w:r>
                  <w:proofErr w:type="spellEnd"/>
                  <w:r>
                    <w:rPr>
                      <w:rFonts w:ascii="Times New Roman" w:eastAsia="Times New Roman" w:hAnsi="Times New Roman"/>
                      <w:color w:val="000000"/>
                      <w:sz w:val="18"/>
                      <w:szCs w:val="18"/>
                    </w:rPr>
                    <w:t>{</w:t>
                  </w:r>
                  <w:r w:rsidR="00D43E4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на осно</w:t>
                  </w:r>
                  <w:bookmarkStart w:id="0" w:name="_GoBack"/>
                  <w:bookmarkEnd w:id="0"/>
                  <w:r>
                    <w:rPr>
                      <w:rFonts w:ascii="Times New Roman" w:eastAsia="Times New Roman" w:hAnsi="Times New Roman"/>
                      <w:color w:val="000000"/>
                      <w:sz w:val="18"/>
                      <w:szCs w:val="18"/>
                    </w:rPr>
                    <w:t>вании {</w:t>
                  </w:r>
                  <w:r w:rsidR="00D43E4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 с другой стороны, далее совместно именуемые «Стороны», по отдельности – «Сторона», заключили настоящий Договор о нижеследующем:</w:t>
                  </w:r>
                </w:p>
              </w:tc>
            </w:tr>
          </w:tbl>
          <w:p w:rsidR="00393110" w:rsidRDefault="00393110">
            <w:pPr>
              <w:autoSpaceDE w:val="0"/>
              <w:autoSpaceDN w:val="0"/>
              <w:adjustRightInd w:val="0"/>
              <w:spacing w:after="0" w:line="240" w:lineRule="auto"/>
              <w:ind w:firstLine="885"/>
              <w:jc w:val="both"/>
              <w:rPr>
                <w:rFonts w:ascii="Times New Roman" w:eastAsia="Times New Roman" w:hAnsi="Times New Roman"/>
                <w:b/>
                <w:color w:val="000000"/>
                <w:sz w:val="18"/>
                <w:szCs w:val="18"/>
              </w:rPr>
            </w:pPr>
          </w:p>
        </w:tc>
      </w:tr>
      <w:tr w:rsidR="00393110" w:rsidTr="00E16495">
        <w:trPr>
          <w:trHeight w:val="258"/>
        </w:trPr>
        <w:tc>
          <w:tcPr>
            <w:tcW w:w="10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3110" w:rsidRDefault="00152BC6">
            <w:pPr>
              <w:pStyle w:val="af"/>
              <w:numPr>
                <w:ilvl w:val="0"/>
                <w:numId w:val="2"/>
              </w:numPr>
              <w:autoSpaceDE w:val="0"/>
              <w:autoSpaceDN w:val="0"/>
              <w:adjustRightInd w:val="0"/>
              <w:spacing w:after="0" w:line="240" w:lineRule="auto"/>
              <w:ind w:left="227" w:hanging="227"/>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ПРЕДМЕТ ДОГОВОРА</w:t>
            </w:r>
          </w:p>
        </w:tc>
      </w:tr>
      <w:tr w:rsidR="00393110" w:rsidTr="00E16495">
        <w:trPr>
          <w:trHeight w:val="880"/>
        </w:trPr>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2"/>
              </w:numPr>
              <w:tabs>
                <w:tab w:val="clear" w:pos="360"/>
                <w:tab w:val="num" w:pos="885"/>
              </w:tabs>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Поставщик обязуется поставить Покупателю Товар в соответствии с Заказом Покупателя в обусловленный Договором срок, а Покупатель обязуется принять и оплатить Товар в порядке и сроки, установленные Договором. Под Товаром по настоящему Договору понимается продукция для сада, огорода и домашнего цветоводства, реализуемая Поставщиком, в частности, грунты, удобрения, садовый инвентарь и иная продукция.</w:t>
            </w:r>
          </w:p>
          <w:p w:rsidR="00393110" w:rsidRDefault="00393110">
            <w:pPr>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2"/>
              </w:numPr>
              <w:tabs>
                <w:tab w:val="clear" w:pos="360"/>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Наименование, количество и ассортимент Товара определяются в Заказе Покупателя. Порядок оформления, направления и акцепта (подтверждения) Заказа определен в разделе 2 настоящего Договора.</w:t>
            </w:r>
          </w:p>
          <w:p w:rsidR="00393110" w:rsidRDefault="00393110">
            <w:pPr>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rPr>
          <w:trHeight w:val="261"/>
        </w:trPr>
        <w:tc>
          <w:tcPr>
            <w:tcW w:w="10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3110" w:rsidRDefault="00152BC6">
            <w:pPr>
              <w:pStyle w:val="af"/>
              <w:numPr>
                <w:ilvl w:val="0"/>
                <w:numId w:val="2"/>
              </w:numPr>
              <w:autoSpaceDE w:val="0"/>
              <w:autoSpaceDN w:val="0"/>
              <w:adjustRightInd w:val="0"/>
              <w:spacing w:after="0" w:line="240" w:lineRule="auto"/>
              <w:ind w:left="227" w:hanging="227"/>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ПОРЯДОК ПОСТАВКИ</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2"/>
              </w:numPr>
              <w:tabs>
                <w:tab w:val="clear" w:pos="360"/>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Заказ оформляется и направляется Покупателем в любой доступной для Сторон форме и способом, в том числе посредством</w:t>
            </w:r>
            <w:r>
              <w:rPr>
                <w:rFonts w:ascii="Times New Roman" w:eastAsia="Times New Roman" w:hAnsi="Times New Roman"/>
                <w:bCs/>
                <w:color w:val="000000"/>
                <w:sz w:val="18"/>
                <w:szCs w:val="18"/>
              </w:rPr>
              <w:t xml:space="preserve"> почтовой, электронной, телефонной или факсимильной связи, руководствуясь при этом контактной информацией Поставщика, определенной в разделе 14 настоящего Договора</w:t>
            </w:r>
            <w:r>
              <w:rPr>
                <w:rFonts w:ascii="Times New Roman" w:eastAsia="Times New Roman" w:hAnsi="Times New Roman"/>
                <w:color w:val="000000"/>
                <w:sz w:val="18"/>
                <w:szCs w:val="18"/>
              </w:rPr>
              <w:t>. Любые изменения в ранее направленный Заказ оформляются новым Заказом в соответствии с порядком, предусмотренным настоящим Договором.</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hideMark/>
          </w:tcPr>
          <w:p w:rsidR="00393110" w:rsidRDefault="00152BC6">
            <w:pPr>
              <w:pStyle w:val="af"/>
              <w:numPr>
                <w:ilvl w:val="1"/>
                <w:numId w:val="2"/>
              </w:numPr>
              <w:tabs>
                <w:tab w:val="clear" w:pos="360"/>
                <w:tab w:val="num" w:pos="885"/>
              </w:tabs>
              <w:adjustRightInd w:val="0"/>
              <w:spacing w:after="0" w:line="240" w:lineRule="auto"/>
              <w:ind w:left="0" w:firstLine="34"/>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Заказом признается заявка Покупателя на поставку Товара, содержащая следующие обязательные реквизиты (сведения):</w:t>
            </w:r>
          </w:p>
          <w:p w:rsidR="00393110" w:rsidRDefault="00152BC6">
            <w:pPr>
              <w:pStyle w:val="af"/>
              <w:numPr>
                <w:ilvl w:val="0"/>
                <w:numId w:val="4"/>
              </w:numPr>
              <w:tabs>
                <w:tab w:val="left" w:pos="885"/>
              </w:tabs>
              <w:autoSpaceDE w:val="0"/>
              <w:autoSpaceDN w:val="0"/>
              <w:adjustRightInd w:val="0"/>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наименование Покупателя (получателя);</w:t>
            </w:r>
          </w:p>
          <w:p w:rsidR="00393110" w:rsidRDefault="00152BC6">
            <w:pPr>
              <w:pStyle w:val="af"/>
              <w:numPr>
                <w:ilvl w:val="0"/>
                <w:numId w:val="4"/>
              </w:numPr>
              <w:tabs>
                <w:tab w:val="left" w:pos="885"/>
              </w:tabs>
              <w:autoSpaceDE w:val="0"/>
              <w:autoSpaceDN w:val="0"/>
              <w:adjustRightInd w:val="0"/>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наименование, количество и ассортимент Товара;</w:t>
            </w:r>
          </w:p>
          <w:p w:rsidR="00393110" w:rsidRDefault="00152BC6">
            <w:pPr>
              <w:pStyle w:val="af"/>
              <w:numPr>
                <w:ilvl w:val="0"/>
                <w:numId w:val="4"/>
              </w:numPr>
              <w:tabs>
                <w:tab w:val="left" w:pos="885"/>
              </w:tabs>
              <w:autoSpaceDE w:val="0"/>
              <w:autoSpaceDN w:val="0"/>
              <w:adjustRightInd w:val="0"/>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дата Заказа;</w:t>
            </w:r>
          </w:p>
          <w:p w:rsidR="00393110" w:rsidRDefault="00152BC6">
            <w:pPr>
              <w:pStyle w:val="af"/>
              <w:numPr>
                <w:ilvl w:val="0"/>
                <w:numId w:val="4"/>
              </w:numPr>
              <w:tabs>
                <w:tab w:val="left" w:pos="885"/>
              </w:tabs>
              <w:autoSpaceDE w:val="0"/>
              <w:autoSpaceDN w:val="0"/>
              <w:adjustRightInd w:val="0"/>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предполагаемый срок поставки Товара;</w:t>
            </w:r>
          </w:p>
          <w:p w:rsidR="00393110" w:rsidRDefault="00152BC6">
            <w:pPr>
              <w:pStyle w:val="af"/>
              <w:numPr>
                <w:ilvl w:val="0"/>
                <w:numId w:val="4"/>
              </w:numPr>
              <w:tabs>
                <w:tab w:val="left" w:pos="885"/>
              </w:tabs>
              <w:autoSpaceDE w:val="0"/>
              <w:autoSpaceDN w:val="0"/>
              <w:adjustRightInd w:val="0"/>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условия поставки;</w:t>
            </w:r>
          </w:p>
          <w:p w:rsidR="00393110" w:rsidRDefault="00152BC6">
            <w:pPr>
              <w:pStyle w:val="af"/>
              <w:numPr>
                <w:ilvl w:val="0"/>
                <w:numId w:val="4"/>
              </w:numPr>
              <w:tabs>
                <w:tab w:val="left" w:pos="885"/>
              </w:tabs>
              <w:autoSpaceDE w:val="0"/>
              <w:autoSpaceDN w:val="0"/>
              <w:adjustRightInd w:val="0"/>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адрес доставки или железнодорожная станция назначения;</w:t>
            </w:r>
          </w:p>
          <w:p w:rsidR="00393110" w:rsidRDefault="00152BC6">
            <w:pPr>
              <w:pStyle w:val="af"/>
              <w:numPr>
                <w:ilvl w:val="0"/>
                <w:numId w:val="4"/>
              </w:numPr>
              <w:tabs>
                <w:tab w:val="left" w:pos="885"/>
              </w:tabs>
              <w:autoSpaceDE w:val="0"/>
              <w:autoSpaceDN w:val="0"/>
              <w:adjustRightInd w:val="0"/>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иные сведения по усмотрению Сторон.</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2"/>
              </w:numPr>
              <w:tabs>
                <w:tab w:val="clear" w:pos="360"/>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bCs/>
                <w:color w:val="000000"/>
                <w:sz w:val="18"/>
                <w:szCs w:val="18"/>
                <w:lang w:eastAsia="ru-RU"/>
              </w:rPr>
              <w:t>Заказ оформляется Покупателем на основании прайс-листа</w:t>
            </w:r>
            <w:r>
              <w:rPr>
                <w:rFonts w:ascii="Times New Roman" w:eastAsia="Times New Roman" w:hAnsi="Times New Roman"/>
                <w:color w:val="000000"/>
                <w:sz w:val="18"/>
                <w:szCs w:val="18"/>
              </w:rPr>
              <w:t xml:space="preserve"> (прейскуранта)</w:t>
            </w:r>
            <w:r>
              <w:rPr>
                <w:rFonts w:ascii="Times New Roman" w:eastAsia="Times New Roman" w:hAnsi="Times New Roman"/>
                <w:bCs/>
                <w:color w:val="000000"/>
                <w:sz w:val="18"/>
                <w:szCs w:val="18"/>
                <w:lang w:eastAsia="ru-RU"/>
              </w:rPr>
              <w:t xml:space="preserve"> Поставщика на дату оформления Заказа, содержащего ассортиментный перечень Товара, цену за единицу Товара. </w:t>
            </w:r>
            <w:r>
              <w:rPr>
                <w:rFonts w:ascii="Times New Roman" w:eastAsia="Times New Roman" w:hAnsi="Times New Roman"/>
                <w:color w:val="000000"/>
                <w:sz w:val="18"/>
                <w:szCs w:val="18"/>
              </w:rPr>
              <w:t xml:space="preserve">Поставщик вправе в любое время самостоятельно изменять ассортиментный перечень Товара, цену за единицу Товара. Для этого Поставщик направляет информационное письмо (уведомление) в адрес Покупателя не позднее, чем за </w:t>
            </w:r>
            <w:r w:rsidR="0023296E" w:rsidRPr="0023296E">
              <w:rPr>
                <w:rFonts w:ascii="Times New Roman" w:eastAsia="Times New Roman" w:hAnsi="Times New Roman"/>
                <w:color w:val="000000"/>
                <w:sz w:val="18"/>
                <w:szCs w:val="18"/>
              </w:rPr>
              <w:t>14</w:t>
            </w:r>
            <w:r w:rsidR="0023296E">
              <w:rPr>
                <w:rFonts w:ascii="Times New Roman" w:eastAsia="Times New Roman" w:hAnsi="Times New Roman"/>
                <w:color w:val="000000"/>
                <w:sz w:val="18"/>
                <w:szCs w:val="18"/>
              </w:rPr>
              <w:t xml:space="preserve"> (Четырнадцать)</w:t>
            </w:r>
            <w:r>
              <w:rPr>
                <w:rFonts w:ascii="Times New Roman" w:eastAsia="Times New Roman" w:hAnsi="Times New Roman"/>
                <w:color w:val="000000"/>
                <w:sz w:val="18"/>
                <w:szCs w:val="18"/>
              </w:rPr>
              <w:t xml:space="preserve"> календарных дней до вступления в силу изменений в прайс-лист (прейскурант) посредством</w:t>
            </w:r>
            <w:r>
              <w:rPr>
                <w:rFonts w:ascii="Times New Roman" w:eastAsia="Times New Roman" w:hAnsi="Times New Roman"/>
                <w:bCs/>
                <w:color w:val="000000"/>
                <w:sz w:val="18"/>
                <w:szCs w:val="18"/>
              </w:rPr>
              <w:t xml:space="preserve"> почтовой, электронной или факсимильной связи, руководствуясь при этом контактной информацией Покупателя, определенной в разделе 14 настоящего Договора.</w:t>
            </w:r>
            <w:r>
              <w:rPr>
                <w:rFonts w:ascii="Times New Roman" w:eastAsia="Times New Roman" w:hAnsi="Times New Roman"/>
                <w:color w:val="000000"/>
                <w:sz w:val="18"/>
                <w:szCs w:val="18"/>
              </w:rPr>
              <w:t xml:space="preserve"> Стороны согласились, что размещение Покупателем Заказа после даты вступления в силу нового прайс-листа (прейскуранта) является согласием Покупателя на поставку Товара по новым ценам Поставщика.</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2"/>
              </w:numPr>
              <w:tabs>
                <w:tab w:val="clear" w:pos="360"/>
                <w:tab w:val="num" w:pos="885"/>
              </w:tabs>
              <w:autoSpaceDE w:val="0"/>
              <w:autoSpaceDN w:val="0"/>
              <w:adjustRightInd w:val="0"/>
              <w:spacing w:after="0" w:line="240" w:lineRule="auto"/>
              <w:ind w:left="34" w:firstLine="0"/>
              <w:jc w:val="both"/>
              <w:rPr>
                <w:rFonts w:ascii="Times New Roman" w:eastAsia="Times New Roman" w:hAnsi="Times New Roman"/>
                <w:bCs/>
                <w:color w:val="000000"/>
                <w:sz w:val="18"/>
                <w:szCs w:val="18"/>
                <w:lang w:eastAsia="ru-RU"/>
              </w:rPr>
            </w:pPr>
            <w:r>
              <w:rPr>
                <w:rFonts w:ascii="Times New Roman" w:eastAsia="Times New Roman" w:hAnsi="Times New Roman"/>
                <w:color w:val="000000"/>
                <w:sz w:val="18"/>
                <w:szCs w:val="18"/>
              </w:rPr>
              <w:t>Поставщик отгружает Товар Покупателю в соответствии с Заказом, акцептованным (подтвержденным) Поставщиком. Акцепт Заказа на поставку Товара осуществляется Поставщиком посредством</w:t>
            </w:r>
            <w:r>
              <w:rPr>
                <w:rFonts w:ascii="Times New Roman" w:eastAsia="Times New Roman" w:hAnsi="Times New Roman"/>
                <w:bCs/>
                <w:color w:val="000000"/>
                <w:sz w:val="18"/>
                <w:szCs w:val="18"/>
                <w:lang w:eastAsia="ru-RU"/>
              </w:rPr>
              <w:t xml:space="preserve"> почтовой, электронной, телефонной или факсимильной связи, руководствуясь при этом контактной информацией Покупателя согласно разделу 14 настоящего Договора. Срок для акцепта Заказа составляет 1 (Один) рабочий день с даты получения Поставщиком Заказа.  Отсутствие в установленный  срок от Поставщика акцепта (подтверждения) Заказа приравнивается к его отклонению. </w:t>
            </w:r>
          </w:p>
          <w:p w:rsidR="00393110" w:rsidRDefault="00393110">
            <w:pPr>
              <w:pStyle w:val="af"/>
              <w:autoSpaceDE w:val="0"/>
              <w:autoSpaceDN w:val="0"/>
              <w:adjustRightInd w:val="0"/>
              <w:spacing w:after="0" w:line="240" w:lineRule="auto"/>
              <w:ind w:left="34"/>
              <w:jc w:val="both"/>
              <w:rPr>
                <w:rFonts w:ascii="Times New Roman" w:eastAsia="Times New Roman" w:hAnsi="Times New Roman"/>
                <w:bCs/>
                <w:color w:val="000000"/>
                <w:sz w:val="18"/>
                <w:szCs w:val="18"/>
                <w:lang w:eastAsia="ru-RU"/>
              </w:rPr>
            </w:pPr>
          </w:p>
        </w:tc>
      </w:tr>
      <w:tr w:rsidR="00393110" w:rsidTr="00E16495">
        <w:trPr>
          <w:trHeight w:val="1028"/>
        </w:trPr>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2"/>
              </w:numPr>
              <w:tabs>
                <w:tab w:val="clear" w:pos="360"/>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Поставщик оставляет за собой право не акцептовать Заказ Покупателя в одном из следующих случаев:</w:t>
            </w:r>
          </w:p>
          <w:p w:rsidR="00393110" w:rsidRDefault="0023296E">
            <w:pPr>
              <w:pStyle w:val="af"/>
              <w:numPr>
                <w:ilvl w:val="0"/>
                <w:numId w:val="4"/>
              </w:numPr>
              <w:tabs>
                <w:tab w:val="left" w:pos="885"/>
              </w:tabs>
              <w:autoSpaceDE w:val="0"/>
              <w:autoSpaceDN w:val="0"/>
              <w:adjustRightInd w:val="0"/>
              <w:spacing w:after="0" w:line="240" w:lineRule="auto"/>
              <w:ind w:left="0" w:firstLine="601"/>
              <w:jc w:val="both"/>
              <w:rPr>
                <w:rFonts w:ascii="Times New Roman" w:eastAsia="Times New Roman" w:hAnsi="Times New Roman"/>
                <w:color w:val="000000"/>
                <w:sz w:val="18"/>
                <w:szCs w:val="18"/>
              </w:rPr>
            </w:pPr>
            <w:r w:rsidRPr="0023296E">
              <w:rPr>
                <w:rFonts w:ascii="Times New Roman" w:eastAsia="Times New Roman" w:hAnsi="Times New Roman"/>
                <w:color w:val="000000"/>
                <w:sz w:val="18"/>
                <w:szCs w:val="18"/>
              </w:rPr>
              <w:t>нарушение Покупателем сроков оплаты за ранее отгруженный Товар в соответствии с разделом 6 Договора или дополнительными соглашениями к Договору при их</w:t>
            </w:r>
            <w:r>
              <w:rPr>
                <w:rFonts w:ascii="Times New Roman" w:eastAsia="Times New Roman" w:hAnsi="Times New Roman"/>
                <w:color w:val="000000"/>
                <w:sz w:val="18"/>
                <w:szCs w:val="18"/>
              </w:rPr>
              <w:t xml:space="preserve"> наличии</w:t>
            </w:r>
            <w:r w:rsidR="00152BC6">
              <w:rPr>
                <w:rFonts w:ascii="Times New Roman" w:eastAsia="Times New Roman" w:hAnsi="Times New Roman"/>
                <w:color w:val="000000"/>
                <w:sz w:val="18"/>
                <w:szCs w:val="18"/>
              </w:rPr>
              <w:t>;</w:t>
            </w:r>
          </w:p>
          <w:p w:rsidR="00393110" w:rsidRDefault="00152BC6">
            <w:pPr>
              <w:pStyle w:val="af"/>
              <w:numPr>
                <w:ilvl w:val="0"/>
                <w:numId w:val="4"/>
              </w:numPr>
              <w:tabs>
                <w:tab w:val="left" w:pos="885"/>
              </w:tabs>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отсутствие объективной возможности Поставщика  исполнить Заказ с одновременным предложением Покупателю иных приемлемых условий поставки;</w:t>
            </w:r>
          </w:p>
          <w:p w:rsidR="00393110" w:rsidRDefault="00152BC6">
            <w:pPr>
              <w:pStyle w:val="af"/>
              <w:numPr>
                <w:ilvl w:val="0"/>
                <w:numId w:val="4"/>
              </w:numPr>
              <w:tabs>
                <w:tab w:val="left" w:pos="885"/>
              </w:tabs>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в других случаях, предусмотренных настоящим Договором и действующим законодательством Российской Федерации.</w:t>
            </w:r>
          </w:p>
          <w:p w:rsidR="00393110" w:rsidRDefault="00393110">
            <w:pPr>
              <w:pStyle w:val="af"/>
              <w:tabs>
                <w:tab w:val="left" w:pos="885"/>
              </w:tabs>
              <w:spacing w:after="0" w:line="240" w:lineRule="auto"/>
              <w:ind w:left="601"/>
              <w:jc w:val="both"/>
              <w:rPr>
                <w:rFonts w:ascii="Times New Roman" w:eastAsia="Times New Roman" w:hAnsi="Times New Roman"/>
                <w:color w:val="000000"/>
                <w:sz w:val="18"/>
                <w:szCs w:val="18"/>
              </w:rPr>
            </w:pPr>
          </w:p>
        </w:tc>
      </w:tr>
      <w:tr w:rsidR="00393110" w:rsidTr="00E16495">
        <w:trPr>
          <w:trHeight w:val="337"/>
        </w:trPr>
        <w:tc>
          <w:tcPr>
            <w:tcW w:w="10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3110" w:rsidRDefault="00152BC6">
            <w:pPr>
              <w:pStyle w:val="af"/>
              <w:numPr>
                <w:ilvl w:val="0"/>
                <w:numId w:val="2"/>
              </w:numPr>
              <w:autoSpaceDE w:val="0"/>
              <w:autoSpaceDN w:val="0"/>
              <w:adjustRightInd w:val="0"/>
              <w:spacing w:after="0" w:line="240" w:lineRule="auto"/>
              <w:ind w:left="227" w:hanging="227"/>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УСЛОВИЯ ПОСТАВКИ</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6"/>
              </w:numPr>
              <w:tabs>
                <w:tab w:val="clear" w:pos="432"/>
                <w:tab w:val="left" w:pos="-108"/>
                <w:tab w:val="num" w:pos="885"/>
              </w:tabs>
              <w:autoSpaceDE w:val="0"/>
              <w:autoSpaceDN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Предполагаемый срок </w:t>
            </w:r>
            <w:r w:rsidR="0023296E">
              <w:rPr>
                <w:rFonts w:ascii="Times New Roman" w:eastAsia="Times New Roman" w:hAnsi="Times New Roman"/>
                <w:color w:val="000000"/>
                <w:sz w:val="18"/>
                <w:szCs w:val="18"/>
              </w:rPr>
              <w:t xml:space="preserve">и условия </w:t>
            </w:r>
            <w:r>
              <w:rPr>
                <w:rFonts w:ascii="Times New Roman" w:eastAsia="Times New Roman" w:hAnsi="Times New Roman"/>
                <w:color w:val="000000"/>
                <w:sz w:val="18"/>
                <w:szCs w:val="18"/>
              </w:rPr>
              <w:t>поставки Товара согласовыва</w:t>
            </w:r>
            <w:r w:rsidR="0023296E">
              <w:rPr>
                <w:rFonts w:ascii="Times New Roman" w:eastAsia="Times New Roman" w:hAnsi="Times New Roman"/>
                <w:color w:val="000000"/>
                <w:sz w:val="18"/>
                <w:szCs w:val="18"/>
              </w:rPr>
              <w:t>ю</w:t>
            </w:r>
            <w:r>
              <w:rPr>
                <w:rFonts w:ascii="Times New Roman" w:eastAsia="Times New Roman" w:hAnsi="Times New Roman"/>
                <w:color w:val="000000"/>
                <w:sz w:val="18"/>
                <w:szCs w:val="18"/>
              </w:rPr>
              <w:t>тся Сторонами в Заказе учитывая, что точная дата поставки может быть скорректирована Поставщиком, о чем Покупатель уведомляется Поставщиком дополнительно за 1 (Один) рабочий день.</w:t>
            </w:r>
          </w:p>
          <w:p w:rsidR="00393110" w:rsidRDefault="00393110">
            <w:pPr>
              <w:pStyle w:val="af"/>
              <w:tabs>
                <w:tab w:val="left" w:pos="-108"/>
              </w:tabs>
              <w:autoSpaceDE w:val="0"/>
              <w:autoSpaceDN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6"/>
              </w:numPr>
              <w:tabs>
                <w:tab w:val="clear" w:pos="432"/>
                <w:tab w:val="left" w:pos="-108"/>
                <w:tab w:val="num" w:pos="460"/>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hAnsi="Times New Roman"/>
                <w:color w:val="000000"/>
                <w:sz w:val="18"/>
                <w:szCs w:val="18"/>
              </w:rPr>
              <w:tab/>
            </w:r>
            <w:r>
              <w:rPr>
                <w:rFonts w:ascii="Times New Roman" w:eastAsia="Times New Roman" w:hAnsi="Times New Roman"/>
                <w:color w:val="000000"/>
                <w:sz w:val="18"/>
                <w:szCs w:val="18"/>
                <w:u w:val="single"/>
              </w:rPr>
              <w:t>Поставка Товара по согласованию Сторон может быть осуществлена на одном из следующих условий</w:t>
            </w:r>
            <w:r>
              <w:rPr>
                <w:rFonts w:ascii="Times New Roman" w:eastAsia="Times New Roman" w:hAnsi="Times New Roman"/>
                <w:color w:val="000000"/>
                <w:sz w:val="18"/>
                <w:szCs w:val="18"/>
              </w:rPr>
              <w:t xml:space="preserve">: </w:t>
            </w:r>
          </w:p>
          <w:p w:rsidR="00393110" w:rsidRDefault="00393110">
            <w:pPr>
              <w:pStyle w:val="af"/>
              <w:tabs>
                <w:tab w:val="left" w:pos="-108"/>
                <w:tab w:val="num" w:pos="885"/>
              </w:tabs>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rPr>
          <w:trHeight w:val="56"/>
        </w:trPr>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2"/>
                <w:numId w:val="7"/>
              </w:numPr>
              <w:tabs>
                <w:tab w:val="left" w:pos="-108"/>
                <w:tab w:val="left" w:pos="0"/>
                <w:tab w:val="num" w:pos="885"/>
              </w:tabs>
              <w:autoSpaceDE w:val="0"/>
              <w:autoSpaceDN w:val="0"/>
              <w:spacing w:after="0" w:line="240" w:lineRule="auto"/>
              <w:ind w:left="34" w:firstLine="0"/>
              <w:jc w:val="both"/>
              <w:rPr>
                <w:rFonts w:ascii="Times New Roman" w:eastAsia="Times New Roman" w:hAnsi="Times New Roman"/>
                <w:sz w:val="18"/>
                <w:szCs w:val="18"/>
              </w:rPr>
            </w:pPr>
            <w:r>
              <w:rPr>
                <w:rFonts w:ascii="Times New Roman" w:eastAsia="Times New Roman" w:hAnsi="Times New Roman"/>
                <w:b/>
                <w:color w:val="000000"/>
                <w:sz w:val="18"/>
                <w:szCs w:val="18"/>
              </w:rPr>
              <w:t>путем выборки Товара (</w:t>
            </w:r>
            <w:r>
              <w:rPr>
                <w:rFonts w:ascii="Times New Roman" w:eastAsia="Times New Roman" w:hAnsi="Times New Roman"/>
                <w:b/>
                <w:sz w:val="18"/>
                <w:szCs w:val="18"/>
              </w:rPr>
              <w:t>самовывозом) со склада Поставщика</w:t>
            </w:r>
            <w:r>
              <w:rPr>
                <w:rFonts w:ascii="Times New Roman" w:eastAsia="Times New Roman" w:hAnsi="Times New Roman"/>
                <w:sz w:val="18"/>
                <w:szCs w:val="18"/>
              </w:rPr>
              <w:t xml:space="preserve">, расположенного по адресу: </w:t>
            </w:r>
            <w:r>
              <w:rPr>
                <w:rFonts w:ascii="Times New Roman" w:eastAsia="Times New Roman" w:hAnsi="Times New Roman"/>
                <w:i/>
                <w:sz w:val="18"/>
                <w:szCs w:val="18"/>
              </w:rPr>
              <w:t>Россия, Московская область, Солнечногорский район, деревня Снопово, дом 127</w:t>
            </w:r>
            <w:r>
              <w:rPr>
                <w:rFonts w:ascii="Times New Roman" w:eastAsia="Times New Roman" w:hAnsi="Times New Roman"/>
                <w:sz w:val="18"/>
                <w:szCs w:val="18"/>
              </w:rPr>
              <w:t xml:space="preserve">. Фактом исполнения Поставщиком обязательства по передаче Товара и моментом перехода права собственности на Товар Покупателю считается момент передачи Товара Поставщиком Покупателю (получателю) и подписания уполномоченными представителями Сторон Универсального передаточного документа со статусом 1 (Один) по форме, предусмотренной в </w:t>
            </w:r>
            <w:hyperlink r:id="rId8" w:history="1">
              <w:r>
                <w:rPr>
                  <w:rStyle w:val="a3"/>
                  <w:rFonts w:ascii="Times New Roman" w:eastAsia="Times New Roman" w:hAnsi="Times New Roman"/>
                  <w:color w:val="auto"/>
                  <w:sz w:val="18"/>
                  <w:szCs w:val="18"/>
                  <w:u w:val="none"/>
                </w:rPr>
                <w:t>Письме</w:t>
              </w:r>
            </w:hyperlink>
            <w:r>
              <w:rPr>
                <w:rFonts w:ascii="Times New Roman" w:eastAsia="Times New Roman" w:hAnsi="Times New Roman"/>
                <w:sz w:val="18"/>
                <w:szCs w:val="18"/>
              </w:rPr>
              <w:t xml:space="preserve"> ФНС России от 21.10.2013 N ММВ-20-3/96@ (далее – «УПД»).</w:t>
            </w:r>
          </w:p>
          <w:p w:rsidR="00393110" w:rsidRDefault="00393110">
            <w:pPr>
              <w:tabs>
                <w:tab w:val="left" w:pos="-108"/>
                <w:tab w:val="left" w:pos="0"/>
                <w:tab w:val="num" w:pos="4832"/>
              </w:tabs>
              <w:autoSpaceDE w:val="0"/>
              <w:autoSpaceDN w:val="0"/>
              <w:spacing w:after="0" w:line="240" w:lineRule="auto"/>
              <w:jc w:val="both"/>
              <w:rPr>
                <w:rFonts w:ascii="Times New Roman" w:eastAsia="Times New Roman" w:hAnsi="Times New Roman"/>
                <w:color w:val="000000"/>
                <w:sz w:val="18"/>
                <w:szCs w:val="18"/>
              </w:rPr>
            </w:pPr>
          </w:p>
          <w:p w:rsidR="00393110" w:rsidRDefault="00393110">
            <w:pPr>
              <w:tabs>
                <w:tab w:val="left" w:pos="-108"/>
                <w:tab w:val="left" w:pos="0"/>
                <w:tab w:val="num" w:pos="4832"/>
              </w:tabs>
              <w:autoSpaceDE w:val="0"/>
              <w:autoSpaceDN w:val="0"/>
              <w:spacing w:after="0" w:line="240" w:lineRule="auto"/>
              <w:jc w:val="both"/>
              <w:rPr>
                <w:rFonts w:ascii="Times New Roman" w:eastAsia="Times New Roman" w:hAnsi="Times New Roman"/>
                <w:color w:val="000000"/>
                <w:sz w:val="18"/>
                <w:szCs w:val="18"/>
              </w:rPr>
            </w:pPr>
          </w:p>
          <w:p w:rsidR="00393110" w:rsidRDefault="00393110">
            <w:pPr>
              <w:tabs>
                <w:tab w:val="left" w:pos="-108"/>
                <w:tab w:val="left" w:pos="0"/>
                <w:tab w:val="num" w:pos="4832"/>
              </w:tabs>
              <w:autoSpaceDE w:val="0"/>
              <w:autoSpaceDN w:val="0"/>
              <w:spacing w:after="0" w:line="240" w:lineRule="auto"/>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2"/>
                <w:numId w:val="7"/>
              </w:numPr>
              <w:tabs>
                <w:tab w:val="left" w:pos="-108"/>
                <w:tab w:val="left" w:pos="0"/>
                <w:tab w:val="num" w:pos="885"/>
              </w:tabs>
              <w:autoSpaceDE w:val="0"/>
              <w:autoSpaceDN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b/>
                <w:color w:val="000000"/>
                <w:sz w:val="18"/>
                <w:szCs w:val="18"/>
              </w:rPr>
              <w:t>путем доставки Товара Поставщиком на склад Покупателя (получателя)</w:t>
            </w:r>
            <w:r>
              <w:rPr>
                <w:rFonts w:ascii="Times New Roman" w:eastAsia="Times New Roman" w:hAnsi="Times New Roman"/>
                <w:color w:val="000000"/>
                <w:sz w:val="18"/>
                <w:szCs w:val="18"/>
              </w:rPr>
              <w:t xml:space="preserve"> по адресу, указанному в Заказе. Фактом исполнения Поставщиком обязательства по передаче Товара и моментом перехода права собственности на Товар Покупателю считается момент передачи Товара Поставщиком Покупателю (получателю) и подписания уполномоченными представителями Сторон УПД. </w:t>
            </w:r>
          </w:p>
          <w:p w:rsidR="00393110" w:rsidRDefault="00393110">
            <w:pPr>
              <w:pStyle w:val="af"/>
              <w:tabs>
                <w:tab w:val="left" w:pos="-108"/>
                <w:tab w:val="left" w:pos="0"/>
                <w:tab w:val="num" w:pos="4832"/>
              </w:tabs>
              <w:autoSpaceDE w:val="0"/>
              <w:autoSpaceDN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2"/>
                <w:numId w:val="7"/>
              </w:numPr>
              <w:tabs>
                <w:tab w:val="left" w:pos="-108"/>
                <w:tab w:val="left" w:pos="0"/>
                <w:tab w:val="num" w:pos="885"/>
              </w:tabs>
              <w:autoSpaceDE w:val="0"/>
              <w:autoSpaceDN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b/>
                <w:color w:val="000000"/>
                <w:sz w:val="18"/>
                <w:szCs w:val="18"/>
              </w:rPr>
              <w:lastRenderedPageBreak/>
              <w:t>путем передачи Товара Поставщиком основному (первому) перевозчику.</w:t>
            </w:r>
            <w:r>
              <w:rPr>
                <w:rFonts w:ascii="Times New Roman" w:eastAsia="Times New Roman" w:hAnsi="Times New Roman"/>
                <w:color w:val="000000"/>
                <w:sz w:val="18"/>
                <w:szCs w:val="18"/>
              </w:rPr>
              <w:t xml:space="preserve"> Доставка Товара до основного (первого) перевозчика осуществляется силами и за счет Поставщика. Фактом исполнения Поставщиком обязательства по передаче Товара и моментом перехода права собственности на Товар Покупателю считается момент передачи Товара Поставщиком основному (первому) перевозчику и подписания основным (первым) перевозчиком транспортной накладной (или иного транспортного документа).</w:t>
            </w:r>
          </w:p>
          <w:p w:rsidR="00393110" w:rsidRDefault="00393110">
            <w:pPr>
              <w:pStyle w:val="af"/>
              <w:tabs>
                <w:tab w:val="left" w:pos="-108"/>
                <w:tab w:val="left" w:pos="0"/>
                <w:tab w:val="num" w:pos="4832"/>
              </w:tabs>
              <w:autoSpaceDE w:val="0"/>
              <w:autoSpaceDN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2"/>
                <w:numId w:val="7"/>
              </w:numPr>
              <w:tabs>
                <w:tab w:val="left" w:pos="-108"/>
                <w:tab w:val="left" w:pos="0"/>
                <w:tab w:val="num" w:pos="885"/>
              </w:tabs>
              <w:autoSpaceDE w:val="0"/>
              <w:autoSpaceDN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b/>
                <w:color w:val="000000"/>
                <w:sz w:val="18"/>
                <w:szCs w:val="18"/>
              </w:rPr>
              <w:t>путем отгрузки Товара Поставщиком на железнодорожную станцию отправления</w:t>
            </w:r>
            <w:r>
              <w:rPr>
                <w:rFonts w:ascii="Times New Roman" w:eastAsia="Times New Roman" w:hAnsi="Times New Roman"/>
                <w:color w:val="000000"/>
                <w:sz w:val="18"/>
                <w:szCs w:val="18"/>
              </w:rPr>
              <w:t xml:space="preserve"> для доставки Товара Покупателю железнодорожным транспортном до станции назначения, указанной в Заявке. </w:t>
            </w:r>
            <w:r>
              <w:rPr>
                <w:rFonts w:ascii="Times New Roman" w:eastAsia="Times New Roman" w:hAnsi="Times New Roman"/>
                <w:color w:val="000000" w:themeColor="text1"/>
                <w:sz w:val="18"/>
                <w:szCs w:val="18"/>
              </w:rPr>
              <w:t xml:space="preserve">Доставка Товара производится за счет средств Покупателя. </w:t>
            </w:r>
            <w:r>
              <w:rPr>
                <w:rFonts w:ascii="Times New Roman" w:eastAsia="Times New Roman" w:hAnsi="Times New Roman"/>
                <w:color w:val="000000"/>
                <w:sz w:val="18"/>
                <w:szCs w:val="18"/>
              </w:rPr>
              <w:t>Датой поставки Товара, а также датой перехода права собственности на Товар считается дата передачи Товара Поставщиком перевозчику, которая определяется датой проставления штемпеля на железнодорожной транспортной накладной или ином транспортном документе при приеме груза к перевозке на станцию отправления.</w:t>
            </w:r>
          </w:p>
          <w:p w:rsidR="00393110" w:rsidRDefault="00393110">
            <w:pPr>
              <w:tabs>
                <w:tab w:val="left" w:pos="-108"/>
                <w:tab w:val="left" w:pos="0"/>
                <w:tab w:val="num" w:pos="885"/>
              </w:tabs>
              <w:autoSpaceDE w:val="0"/>
              <w:autoSpaceDN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6"/>
              </w:numPr>
              <w:tabs>
                <w:tab w:val="clear" w:pos="432"/>
                <w:tab w:val="left" w:pos="-108"/>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Право собственности, а равно риск случайной гибели и повреждения Товара переходит от Поставщика к Покупателю с момента передачи Товара Покупателю в соответствии с пунктами 3.2.1- 3.2.4 настоящего Договора.</w:t>
            </w:r>
          </w:p>
          <w:p w:rsidR="00393110" w:rsidRDefault="00393110">
            <w:pPr>
              <w:pStyle w:val="af"/>
              <w:tabs>
                <w:tab w:val="left" w:pos="-108"/>
              </w:tabs>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341CAE">
            <w:pPr>
              <w:pStyle w:val="af"/>
              <w:numPr>
                <w:ilvl w:val="1"/>
                <w:numId w:val="6"/>
              </w:numPr>
              <w:tabs>
                <w:tab w:val="clear" w:pos="432"/>
                <w:tab w:val="left" w:pos="-108"/>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sidRPr="00FA2830">
              <w:rPr>
                <w:rFonts w:ascii="Times New Roman" w:eastAsia="Times New Roman" w:hAnsi="Times New Roman"/>
                <w:color w:val="000000"/>
                <w:sz w:val="18"/>
                <w:szCs w:val="18"/>
              </w:rPr>
              <w:t>Вместе с каждой партией Товара Поставщик передает Покупателю УПД.  Копия сертификата качества на Товар передается в момент первой поставки Товара, если для отдельной категории Товара законом не предусмотрен иной порядок,  в случае окончания срока действия документов, переданных Поставщиком с ранее поставленным Товаром, Поставщик обязан до окончания срока их действия или вместе с новой партией поставляемого Товара, предоставить Покупателю новые документы</w:t>
            </w:r>
            <w:r w:rsidR="00152BC6" w:rsidRPr="00FA2830">
              <w:rPr>
                <w:rFonts w:ascii="Times New Roman" w:eastAsia="Times New Roman" w:hAnsi="Times New Roman"/>
                <w:color w:val="000000"/>
                <w:sz w:val="18"/>
                <w:szCs w:val="18"/>
              </w:rPr>
              <w:t>.</w:t>
            </w:r>
          </w:p>
          <w:p w:rsidR="00393110" w:rsidRDefault="00393110">
            <w:pPr>
              <w:pStyle w:val="af"/>
              <w:tabs>
                <w:tab w:val="left" w:pos="-108"/>
              </w:tabs>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rPr>
          <w:trHeight w:val="295"/>
        </w:trPr>
        <w:tc>
          <w:tcPr>
            <w:tcW w:w="10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3110" w:rsidRDefault="00152BC6">
            <w:pPr>
              <w:pStyle w:val="af"/>
              <w:numPr>
                <w:ilvl w:val="0"/>
                <w:numId w:val="2"/>
              </w:numPr>
              <w:autoSpaceDE w:val="0"/>
              <w:autoSpaceDN w:val="0"/>
              <w:adjustRightInd w:val="0"/>
              <w:spacing w:after="0" w:line="240" w:lineRule="auto"/>
              <w:ind w:left="227" w:hanging="227"/>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ПОРЯДОК ПРИЕМА-ПЕРЕДАЧИ ТОВАРА</w:t>
            </w:r>
          </w:p>
        </w:tc>
      </w:tr>
      <w:tr w:rsidR="00393110" w:rsidTr="00E16495">
        <w:trPr>
          <w:trHeight w:val="1250"/>
        </w:trPr>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9"/>
              </w:numPr>
              <w:autoSpaceDE w:val="0"/>
              <w:autoSpaceDN w:val="0"/>
              <w:adjustRightInd w:val="0"/>
              <w:spacing w:after="0" w:line="240" w:lineRule="auto"/>
              <w:ind w:left="34" w:firstLine="0"/>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rPr>
              <w:t xml:space="preserve">Приемка Товара осуществляется уполномоченным представителем Покупателя (получателем). Полномочия представителя должны подтверждаться доверенностью, выданной в порядке, предусмотренном Гражданским кодексом Российской Федерации </w:t>
            </w:r>
            <w:r>
              <w:rPr>
                <w:rFonts w:ascii="Times New Roman" w:eastAsia="Times New Roman" w:hAnsi="Times New Roman"/>
                <w:color w:val="000000"/>
                <w:sz w:val="18"/>
                <w:szCs w:val="18"/>
                <w:lang w:eastAsia="ru-RU"/>
              </w:rPr>
              <w:t>за подписью руководителя Покупателя (или иного лица, уполномоченного на это в соответствии с законом и (или) учредительными документами) и с печатью Покупателя.</w:t>
            </w:r>
          </w:p>
          <w:p w:rsidR="00393110" w:rsidRDefault="00152BC6">
            <w:pPr>
              <w:tabs>
                <w:tab w:val="num" w:pos="885"/>
              </w:tabs>
              <w:autoSpaceDE w:val="0"/>
              <w:autoSpaceDN w:val="0"/>
              <w:adjustRightInd w:val="0"/>
              <w:spacing w:after="0" w:line="240" w:lineRule="auto"/>
              <w:jc w:val="both"/>
              <w:rPr>
                <w:rFonts w:ascii="Times New Roman" w:eastAsia="Times New Roman" w:hAnsi="Times New Roman"/>
                <w:color w:val="000000"/>
                <w:sz w:val="18"/>
                <w:szCs w:val="18"/>
              </w:rPr>
            </w:pPr>
            <w:r>
              <w:rPr>
                <w:rFonts w:ascii="Times New Roman" w:hAnsi="Times New Roman"/>
                <w:color w:val="000000"/>
                <w:sz w:val="18"/>
                <w:szCs w:val="18"/>
              </w:rPr>
              <w:tab/>
            </w:r>
            <w:r>
              <w:rPr>
                <w:rFonts w:ascii="Times New Roman" w:eastAsia="Times New Roman" w:hAnsi="Times New Roman"/>
                <w:color w:val="000000"/>
                <w:sz w:val="18"/>
                <w:szCs w:val="18"/>
              </w:rPr>
              <w:t>Уполномоченный представитель Покупателю передает Поставщику оригинал доверенности (либо заверенную  печатью Покупателя и подписью руководителя копию) с предъявлением оригинала паспорта уполномоченного представителя и  передачей Поставщику его копии.</w:t>
            </w:r>
          </w:p>
          <w:p w:rsidR="00393110" w:rsidRDefault="00152BC6">
            <w:pPr>
              <w:tabs>
                <w:tab w:val="num" w:pos="885"/>
              </w:tabs>
              <w:autoSpaceDE w:val="0"/>
              <w:autoSpaceDN w:val="0"/>
              <w:adjustRightInd w:val="0"/>
              <w:spacing w:after="0" w:line="240" w:lineRule="auto"/>
              <w:jc w:val="both"/>
              <w:rPr>
                <w:rFonts w:ascii="Times New Roman" w:eastAsia="Times New Roman" w:hAnsi="Times New Roman"/>
                <w:color w:val="000000"/>
                <w:sz w:val="18"/>
                <w:szCs w:val="18"/>
              </w:rPr>
            </w:pPr>
            <w:r>
              <w:rPr>
                <w:rFonts w:ascii="Times New Roman" w:hAnsi="Times New Roman"/>
                <w:color w:val="000000"/>
                <w:sz w:val="18"/>
                <w:szCs w:val="18"/>
              </w:rPr>
              <w:tab/>
            </w:r>
            <w:r>
              <w:rPr>
                <w:rFonts w:ascii="Times New Roman" w:eastAsia="Times New Roman" w:hAnsi="Times New Roman"/>
                <w:color w:val="000000"/>
                <w:sz w:val="18"/>
                <w:szCs w:val="18"/>
              </w:rPr>
              <w:t>Поставщик вправе осуществить отгрузку Товара уполномоченному представителю Покупателя на основании сканированной копии доверенности исключительно если сканированная копия доверенности была направлена Поставщику с адреса электронной почты/факса Покупателя, указанного в разделе 14 настоящего Договора. Покупатель настоящим подтверждает, что Товар, отгруженный по сканированной копии доверенности, получен уполномоченным представителем Покупателя, а также принимает на себя обязательство по передаче Поставщику оригинала или заверенной копии доверенности, направленной по электронной почте/факсу, в срок не позднее 30 (Тридцати) календарных дней с даты отгрузки Товара.</w:t>
            </w:r>
          </w:p>
          <w:p w:rsidR="00393110" w:rsidRDefault="00393110">
            <w:pPr>
              <w:tabs>
                <w:tab w:val="num" w:pos="885"/>
              </w:tabs>
              <w:autoSpaceDE w:val="0"/>
              <w:autoSpaceDN w:val="0"/>
              <w:adjustRightInd w:val="0"/>
              <w:spacing w:after="0" w:line="240" w:lineRule="auto"/>
              <w:jc w:val="both"/>
              <w:rPr>
                <w:rFonts w:ascii="Times New Roman" w:eastAsia="Times New Roman" w:hAnsi="Times New Roman"/>
                <w:color w:val="000000"/>
                <w:sz w:val="18"/>
                <w:szCs w:val="18"/>
                <w:lang w:eastAsia="ru-RU"/>
              </w:rPr>
            </w:pPr>
          </w:p>
        </w:tc>
      </w:tr>
      <w:tr w:rsidR="00393110" w:rsidTr="00E16495">
        <w:tc>
          <w:tcPr>
            <w:tcW w:w="10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110" w:rsidRDefault="00152BC6">
            <w:pPr>
              <w:pStyle w:val="af"/>
              <w:widowControl w:val="0"/>
              <w:numPr>
                <w:ilvl w:val="1"/>
                <w:numId w:val="11"/>
              </w:numPr>
              <w:adjustRightInd w:val="0"/>
              <w:spacing w:after="0" w:line="240" w:lineRule="auto"/>
              <w:jc w:val="both"/>
              <w:textAlignment w:val="baseline"/>
              <w:rPr>
                <w:rFonts w:ascii="Times New Roman" w:eastAsia="Times New Roman" w:hAnsi="Times New Roman"/>
                <w:b/>
                <w:color w:val="000000"/>
                <w:sz w:val="18"/>
                <w:szCs w:val="18"/>
              </w:rPr>
            </w:pPr>
            <w:r>
              <w:rPr>
                <w:rFonts w:ascii="Times New Roman" w:hAnsi="Times New Roman"/>
                <w:color w:val="000000"/>
                <w:sz w:val="18"/>
                <w:szCs w:val="18"/>
              </w:rPr>
              <w:tab/>
            </w:r>
            <w:r>
              <w:rPr>
                <w:rFonts w:ascii="Times New Roman" w:eastAsia="Times New Roman" w:hAnsi="Times New Roman"/>
                <w:b/>
                <w:color w:val="000000"/>
                <w:sz w:val="18"/>
                <w:szCs w:val="18"/>
              </w:rPr>
              <w:t>Приемка Товара при выборке (самовывозе) Товара в соответствии с п. 3.2.1 Договора производится в следующем порядке:</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0"/>
                <w:numId w:val="4"/>
              </w:numPr>
              <w:tabs>
                <w:tab w:val="left" w:pos="885"/>
              </w:tabs>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приемка Товара по количеству тарных (грузовых) мест, целостности тары (упаковки) Товара и на предмет наличия иных явных недостатков Товара производится на складе Поставщика путем пересчета и визуального осмотра. Приемка Товара на складе Покупателя осуществляется в присутствии экспедитора, если иное не согласовано Сторонами;</w:t>
            </w:r>
          </w:p>
          <w:p w:rsidR="00393110" w:rsidRDefault="00152BC6">
            <w:pPr>
              <w:pStyle w:val="af"/>
              <w:numPr>
                <w:ilvl w:val="0"/>
                <w:numId w:val="4"/>
              </w:numPr>
              <w:tabs>
                <w:tab w:val="left" w:pos="885"/>
              </w:tabs>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в случае обнаружения Покупателем в процессе приемки нарушений целостности тары Покупатель вправе требовать замены Товара или отказаться от приемки Товара с нарушенной упаковкой;</w:t>
            </w:r>
          </w:p>
          <w:p w:rsidR="00393110" w:rsidRDefault="00152BC6">
            <w:pPr>
              <w:pStyle w:val="af"/>
              <w:numPr>
                <w:ilvl w:val="0"/>
                <w:numId w:val="4"/>
              </w:numPr>
              <w:tabs>
                <w:tab w:val="left" w:pos="885"/>
              </w:tabs>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срок приемки Товара Покупателем (срок предъявления претензий) по количеству и качеству определен п. 4.5 настоящего Договора. Претензии, заявленные Покупателем после истечение определенного в п. 4.5 Договора срока, к рассмотрению Поставщиком не принимаются.</w:t>
            </w:r>
          </w:p>
          <w:p w:rsidR="00393110" w:rsidRDefault="00393110">
            <w:pPr>
              <w:pStyle w:val="af"/>
              <w:tabs>
                <w:tab w:val="left" w:pos="885"/>
              </w:tabs>
              <w:spacing w:after="0" w:line="240" w:lineRule="auto"/>
              <w:ind w:left="601"/>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110" w:rsidRDefault="00152BC6">
            <w:pPr>
              <w:pStyle w:val="af"/>
              <w:widowControl w:val="0"/>
              <w:numPr>
                <w:ilvl w:val="1"/>
                <w:numId w:val="11"/>
              </w:numPr>
              <w:adjustRightInd w:val="0"/>
              <w:spacing w:after="0" w:line="240" w:lineRule="auto"/>
              <w:ind w:left="34" w:firstLine="0"/>
              <w:jc w:val="both"/>
              <w:textAlignment w:val="baseline"/>
              <w:rPr>
                <w:rFonts w:ascii="Times New Roman" w:eastAsia="Times New Roman" w:hAnsi="Times New Roman"/>
                <w:b/>
                <w:color w:val="000000"/>
                <w:sz w:val="18"/>
                <w:szCs w:val="18"/>
              </w:rPr>
            </w:pPr>
            <w:r>
              <w:rPr>
                <w:rFonts w:ascii="Times New Roman" w:hAnsi="Times New Roman"/>
                <w:color w:val="000000"/>
                <w:sz w:val="18"/>
                <w:szCs w:val="18"/>
              </w:rPr>
              <w:tab/>
            </w:r>
            <w:r>
              <w:rPr>
                <w:rFonts w:ascii="Times New Roman" w:eastAsia="Times New Roman" w:hAnsi="Times New Roman"/>
                <w:b/>
                <w:color w:val="000000"/>
                <w:sz w:val="18"/>
                <w:szCs w:val="18"/>
              </w:rPr>
              <w:t>Приемка Товара при доставке Товара на склад Покупателя в соответствии с п. 3.2.2 Договора производится в следующем порядке:</w:t>
            </w:r>
          </w:p>
        </w:tc>
      </w:tr>
      <w:tr w:rsidR="00393110" w:rsidTr="00E16495">
        <w:tc>
          <w:tcPr>
            <w:tcW w:w="10920" w:type="dxa"/>
            <w:tcBorders>
              <w:top w:val="single" w:sz="4" w:space="0" w:color="auto"/>
              <w:left w:val="single" w:sz="4" w:space="0" w:color="auto"/>
              <w:bottom w:val="single" w:sz="4" w:space="0" w:color="auto"/>
              <w:right w:val="single" w:sz="4" w:space="0" w:color="auto"/>
            </w:tcBorders>
            <w:hideMark/>
          </w:tcPr>
          <w:p w:rsidR="00393110" w:rsidRDefault="00152BC6">
            <w:pPr>
              <w:pStyle w:val="af"/>
              <w:numPr>
                <w:ilvl w:val="0"/>
                <w:numId w:val="4"/>
              </w:numPr>
              <w:tabs>
                <w:tab w:val="left" w:pos="885"/>
              </w:tabs>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приемка Товара по количеству тарных (грузовых) мест, внутритарному количеству, целостности тары (упаковки) Товара и на предмет наличия иных явных недостатков Товара производится единовременно на складе Покупателя путем пересчета и визуального осмотра;</w:t>
            </w:r>
          </w:p>
          <w:p w:rsidR="00393110" w:rsidRDefault="00152BC6">
            <w:pPr>
              <w:pStyle w:val="af"/>
              <w:numPr>
                <w:ilvl w:val="0"/>
                <w:numId w:val="4"/>
              </w:numPr>
              <w:tabs>
                <w:tab w:val="left" w:pos="885"/>
              </w:tabs>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в случае обнаружения Покупателем (получателем) в процессе приемки несоответствия Товара вышеуказанным параметрам Покупатель (получатель) вправе отказаться от приемки такого Товара, о чем делается соответствующая запись в УПД за подписью Покупателя (получателя) и Поставщика;</w:t>
            </w:r>
          </w:p>
          <w:p w:rsidR="00393110" w:rsidRDefault="00152BC6">
            <w:pPr>
              <w:pStyle w:val="af"/>
              <w:numPr>
                <w:ilvl w:val="0"/>
                <w:numId w:val="4"/>
              </w:numPr>
              <w:spacing w:line="240" w:lineRule="auto"/>
              <w:ind w:left="34" w:firstLine="567"/>
              <w:jc w:val="both"/>
              <w:rPr>
                <w:rFonts w:ascii="Times New Roman" w:eastAsia="Times New Roman" w:hAnsi="Times New Roman"/>
                <w:color w:val="000000"/>
                <w:sz w:val="18"/>
                <w:szCs w:val="18"/>
              </w:rPr>
            </w:pPr>
            <w:r>
              <w:rPr>
                <w:rFonts w:ascii="Times New Roman" w:hAnsi="Times New Roman"/>
                <w:color w:val="000000"/>
                <w:sz w:val="18"/>
                <w:szCs w:val="18"/>
              </w:rPr>
              <w:t xml:space="preserve">    </w:t>
            </w:r>
            <w:r>
              <w:rPr>
                <w:rFonts w:ascii="Times New Roman" w:eastAsia="Times New Roman" w:hAnsi="Times New Roman"/>
                <w:color w:val="000000"/>
                <w:sz w:val="18"/>
                <w:szCs w:val="18"/>
              </w:rPr>
              <w:t>претензии по несоответствию Товара всем вышеуказанным параметрам должны быть заявлены Покупателем в день приемки Товара. Претензии, заявленные Покупателем после истечение данного срока, к рассмотрению Поставщиком не принимаются.</w:t>
            </w:r>
          </w:p>
        </w:tc>
      </w:tr>
      <w:tr w:rsidR="00393110" w:rsidTr="00E16495">
        <w:tc>
          <w:tcPr>
            <w:tcW w:w="10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3110" w:rsidRDefault="00152BC6">
            <w:pPr>
              <w:pStyle w:val="af"/>
              <w:widowControl w:val="0"/>
              <w:numPr>
                <w:ilvl w:val="1"/>
                <w:numId w:val="13"/>
              </w:numPr>
              <w:tabs>
                <w:tab w:val="left" w:pos="885"/>
              </w:tabs>
              <w:adjustRightInd w:val="0"/>
              <w:spacing w:after="0" w:line="240" w:lineRule="auto"/>
              <w:ind w:left="34" w:firstLine="0"/>
              <w:jc w:val="both"/>
              <w:textAlignment w:val="baseline"/>
              <w:rPr>
                <w:rFonts w:ascii="Times New Roman" w:eastAsia="Times New Roman" w:hAnsi="Times New Roman"/>
                <w:b/>
                <w:color w:val="000000"/>
                <w:sz w:val="18"/>
                <w:szCs w:val="18"/>
              </w:rPr>
            </w:pPr>
            <w:r>
              <w:rPr>
                <w:rFonts w:ascii="Times New Roman" w:eastAsia="Times New Roman" w:hAnsi="Times New Roman"/>
                <w:b/>
                <w:color w:val="000000"/>
                <w:sz w:val="18"/>
                <w:szCs w:val="18"/>
              </w:rPr>
              <w:t>Приемка Товара при передаче Товара Поставщиком основному (первому) перевозчику в соответствии с пунктами 3.2.3 и 3.2.4 Договора производится в следующем порядке:</w:t>
            </w:r>
          </w:p>
        </w:tc>
      </w:tr>
      <w:tr w:rsidR="00393110" w:rsidTr="00E16495">
        <w:tc>
          <w:tcPr>
            <w:tcW w:w="10920" w:type="dxa"/>
            <w:tcBorders>
              <w:top w:val="single" w:sz="4" w:space="0" w:color="auto"/>
              <w:left w:val="single" w:sz="4" w:space="0" w:color="auto"/>
              <w:bottom w:val="single" w:sz="4" w:space="0" w:color="auto"/>
              <w:right w:val="single" w:sz="4" w:space="0" w:color="auto"/>
            </w:tcBorders>
            <w:hideMark/>
          </w:tcPr>
          <w:p w:rsidR="00393110" w:rsidRDefault="00152BC6">
            <w:pPr>
              <w:pStyle w:val="af"/>
              <w:numPr>
                <w:ilvl w:val="0"/>
                <w:numId w:val="4"/>
              </w:numPr>
              <w:tabs>
                <w:tab w:val="left" w:pos="885"/>
              </w:tabs>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приемка Товара по количеству тарных (грузовых) мест, целостности тары (упаковки) Товара и на предмет наличия иных явных недостатков Товара производится при передачи Товара основному (первому) перевозчику путем пересчета и визуального осмотра Товара Поставщиком и перевозчиком в лице уполномоченного представителя Покупателя, полномочия которого оформлены в соответствии с пунктом 4.1 настоящего Договора;</w:t>
            </w:r>
          </w:p>
          <w:p w:rsidR="00393110" w:rsidRDefault="00152BC6">
            <w:pPr>
              <w:pStyle w:val="af"/>
              <w:numPr>
                <w:ilvl w:val="0"/>
                <w:numId w:val="4"/>
              </w:numPr>
              <w:spacing w:line="240" w:lineRule="auto"/>
              <w:ind w:left="34" w:firstLine="567"/>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срок приемки Товара Покупателем (срок предъявления претензий) по количеству и качеству определен п. 4.5 настоящего Договора. Претензии, заявленные Покупателем после истечение определенного в п. 4.5 Договора срока, к рассмотрению Поставщиком не принимаются.</w:t>
            </w:r>
          </w:p>
        </w:tc>
      </w:tr>
      <w:tr w:rsidR="00393110" w:rsidTr="00E16495">
        <w:tc>
          <w:tcPr>
            <w:tcW w:w="10920" w:type="dxa"/>
            <w:tcBorders>
              <w:top w:val="single" w:sz="4" w:space="0" w:color="auto"/>
              <w:left w:val="single" w:sz="4" w:space="0" w:color="auto"/>
              <w:bottom w:val="single" w:sz="4" w:space="0" w:color="auto"/>
              <w:right w:val="single" w:sz="4" w:space="0" w:color="auto"/>
            </w:tcBorders>
            <w:hideMark/>
          </w:tcPr>
          <w:p w:rsidR="00393110" w:rsidRDefault="00152BC6">
            <w:pPr>
              <w:pStyle w:val="af"/>
              <w:numPr>
                <w:ilvl w:val="1"/>
                <w:numId w:val="13"/>
              </w:numPr>
              <w:spacing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Покупатель обязан совершить все необходимые действия, обеспечивающие принятие Товара на условиях, определенных в  настоящем Договоре, с учетом следующего.</w:t>
            </w:r>
          </w:p>
        </w:tc>
      </w:tr>
      <w:tr w:rsidR="00393110" w:rsidTr="00E16495">
        <w:trPr>
          <w:trHeight w:val="347"/>
        </w:trPr>
        <w:tc>
          <w:tcPr>
            <w:tcW w:w="10920" w:type="dxa"/>
            <w:tcBorders>
              <w:top w:val="single" w:sz="4" w:space="0" w:color="auto"/>
              <w:left w:val="single" w:sz="4" w:space="0" w:color="auto"/>
              <w:bottom w:val="single" w:sz="4" w:space="0" w:color="auto"/>
              <w:right w:val="single" w:sz="4" w:space="0" w:color="auto"/>
            </w:tcBorders>
            <w:hideMark/>
          </w:tcPr>
          <w:p w:rsidR="00393110" w:rsidRDefault="00152BC6">
            <w:pPr>
              <w:pStyle w:val="af"/>
              <w:widowControl w:val="0"/>
              <w:numPr>
                <w:ilvl w:val="2"/>
                <w:numId w:val="13"/>
              </w:numPr>
              <w:tabs>
                <w:tab w:val="left" w:pos="885"/>
              </w:tabs>
              <w:adjustRightInd w:val="0"/>
              <w:spacing w:after="0" w:line="240" w:lineRule="auto"/>
              <w:ind w:left="34" w:firstLine="0"/>
              <w:jc w:val="both"/>
              <w:textAlignment w:val="baseline"/>
              <w:rPr>
                <w:rFonts w:ascii="Times New Roman" w:eastAsia="Times New Roman" w:hAnsi="Times New Roman"/>
                <w:b/>
                <w:color w:val="000000"/>
                <w:sz w:val="18"/>
                <w:szCs w:val="18"/>
              </w:rPr>
            </w:pPr>
            <w:r>
              <w:rPr>
                <w:rFonts w:ascii="Times New Roman" w:eastAsia="Times New Roman" w:hAnsi="Times New Roman"/>
                <w:b/>
                <w:color w:val="000000"/>
                <w:sz w:val="18"/>
                <w:szCs w:val="18"/>
              </w:rPr>
              <w:t>Срок приемки Товара Покупателем (срок предъявления претензий) по количеству и качеству:</w:t>
            </w:r>
          </w:p>
          <w:tbl>
            <w:tblPr>
              <w:tblW w:w="10347" w:type="dxa"/>
              <w:tblInd w:w="460" w:type="dxa"/>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3118"/>
              <w:gridCol w:w="3260"/>
              <w:gridCol w:w="3969"/>
            </w:tblGrid>
            <w:tr w:rsidR="00F2040D" w:rsidTr="00F2040D">
              <w:tc>
                <w:tcPr>
                  <w:tcW w:w="3118" w:type="dxa"/>
                  <w:tcBorders>
                    <w:top w:val="dotted" w:sz="4" w:space="0" w:color="auto"/>
                    <w:left w:val="nil"/>
                    <w:bottom w:val="dotted" w:sz="4" w:space="0" w:color="auto"/>
                    <w:right w:val="dotted" w:sz="4" w:space="0" w:color="auto"/>
                  </w:tcBorders>
                  <w:vAlign w:val="center"/>
                  <w:hideMark/>
                </w:tcPr>
                <w:p w:rsidR="00F2040D" w:rsidRDefault="00F2040D">
                  <w:pPr>
                    <w:spacing w:after="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Критерии определения срока приемки Товара Покупателем</w:t>
                  </w:r>
                </w:p>
                <w:p w:rsidR="00F2040D" w:rsidRDefault="00F2040D">
                  <w:pPr>
                    <w:spacing w:after="0" w:line="240" w:lineRule="auto"/>
                    <w:jc w:val="center"/>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 (срока для предъявления Покупателем претензий)</w:t>
                  </w:r>
                </w:p>
              </w:tc>
              <w:tc>
                <w:tcPr>
                  <w:tcW w:w="3260" w:type="dxa"/>
                  <w:tcBorders>
                    <w:top w:val="dotted" w:sz="4" w:space="0" w:color="auto"/>
                    <w:left w:val="dotted" w:sz="4" w:space="0" w:color="auto"/>
                    <w:bottom w:val="dotted" w:sz="4" w:space="0" w:color="auto"/>
                    <w:right w:val="dotted" w:sz="4" w:space="0" w:color="auto"/>
                  </w:tcBorders>
                  <w:vAlign w:val="center"/>
                </w:tcPr>
                <w:p w:rsidR="00F2040D" w:rsidRDefault="00F2040D">
                  <w:pPr>
                    <w:spacing w:after="0" w:line="240" w:lineRule="auto"/>
                    <w:jc w:val="center"/>
                    <w:rPr>
                      <w:rFonts w:ascii="Times New Roman" w:eastAsia="Times New Roman" w:hAnsi="Times New Roman"/>
                      <w:b/>
                      <w:color w:val="000000"/>
                      <w:sz w:val="18"/>
                      <w:szCs w:val="18"/>
                      <w:lang w:eastAsia="ru-RU"/>
                    </w:rPr>
                  </w:pPr>
                </w:p>
                <w:p w:rsidR="00F2040D" w:rsidRDefault="00F2040D">
                  <w:pPr>
                    <w:spacing w:after="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 xml:space="preserve">Срок приемки Товара Покупателем </w:t>
                  </w:r>
                </w:p>
                <w:p w:rsidR="00F2040D" w:rsidRDefault="00F2040D">
                  <w:pPr>
                    <w:spacing w:after="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 xml:space="preserve">по количеству </w:t>
                  </w:r>
                </w:p>
                <w:p w:rsidR="00F2040D" w:rsidRDefault="00F2040D">
                  <w:pPr>
                    <w:spacing w:after="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 xml:space="preserve">тарных (грузовых) мест </w:t>
                  </w:r>
                </w:p>
                <w:p w:rsidR="00F2040D" w:rsidRDefault="00F2040D">
                  <w:pPr>
                    <w:spacing w:after="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lastRenderedPageBreak/>
                    <w:t>и целостности тары</w:t>
                  </w:r>
                </w:p>
                <w:p w:rsidR="00F2040D" w:rsidRDefault="00F2040D">
                  <w:pPr>
                    <w:spacing w:after="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 xml:space="preserve"> (упаковки) Товара, </w:t>
                  </w:r>
                </w:p>
                <w:p w:rsidR="00F2040D" w:rsidRDefault="00F2040D">
                  <w:pPr>
                    <w:spacing w:after="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а также по иным явным недостаткам</w:t>
                  </w:r>
                </w:p>
                <w:p w:rsidR="00F2040D" w:rsidRDefault="00F2040D">
                  <w:pPr>
                    <w:spacing w:after="0" w:line="240" w:lineRule="auto"/>
                    <w:jc w:val="center"/>
                    <w:rPr>
                      <w:rFonts w:ascii="Times New Roman" w:eastAsia="Times New Roman" w:hAnsi="Times New Roman"/>
                      <w:i/>
                      <w:color w:val="000000"/>
                      <w:sz w:val="18"/>
                      <w:szCs w:val="18"/>
                      <w:lang w:eastAsia="ru-RU"/>
                    </w:rPr>
                  </w:pPr>
                  <w:r>
                    <w:rPr>
                      <w:rFonts w:ascii="Times New Roman" w:eastAsia="Times New Roman" w:hAnsi="Times New Roman"/>
                      <w:b/>
                      <w:color w:val="000000"/>
                      <w:sz w:val="18"/>
                      <w:szCs w:val="18"/>
                      <w:lang w:eastAsia="ru-RU"/>
                    </w:rPr>
                    <w:t xml:space="preserve"> </w:t>
                  </w:r>
                  <w:r>
                    <w:rPr>
                      <w:rFonts w:ascii="Times New Roman" w:eastAsia="Times New Roman" w:hAnsi="Times New Roman"/>
                      <w:i/>
                      <w:color w:val="000000"/>
                      <w:sz w:val="18"/>
                      <w:szCs w:val="18"/>
                      <w:lang w:eastAsia="ru-RU"/>
                    </w:rPr>
                    <w:t xml:space="preserve">(срок для предъявления Покупателем претензий) </w:t>
                  </w:r>
                </w:p>
                <w:p w:rsidR="00F2040D" w:rsidRDefault="00F2040D">
                  <w:pPr>
                    <w:spacing w:after="0" w:line="240" w:lineRule="auto"/>
                    <w:rPr>
                      <w:rFonts w:ascii="Times New Roman" w:eastAsia="Times New Roman" w:hAnsi="Times New Roman"/>
                      <w:b/>
                      <w:color w:val="000000"/>
                      <w:sz w:val="18"/>
                      <w:szCs w:val="18"/>
                      <w:lang w:eastAsia="ru-RU"/>
                    </w:rPr>
                  </w:pPr>
                </w:p>
              </w:tc>
              <w:tc>
                <w:tcPr>
                  <w:tcW w:w="3969" w:type="dxa"/>
                  <w:tcBorders>
                    <w:top w:val="dotted" w:sz="4" w:space="0" w:color="auto"/>
                    <w:left w:val="dotted" w:sz="4" w:space="0" w:color="auto"/>
                    <w:bottom w:val="dotted" w:sz="4" w:space="0" w:color="auto"/>
                    <w:right w:val="dotted" w:sz="4" w:space="0" w:color="auto"/>
                  </w:tcBorders>
                  <w:vAlign w:val="center"/>
                  <w:hideMark/>
                </w:tcPr>
                <w:p w:rsidR="00F2040D" w:rsidRDefault="00F2040D">
                  <w:pPr>
                    <w:spacing w:after="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lastRenderedPageBreak/>
                    <w:t xml:space="preserve">Срок приемки Товара Покупателем </w:t>
                  </w:r>
                </w:p>
                <w:p w:rsidR="00F2040D" w:rsidRDefault="00F2040D">
                  <w:pPr>
                    <w:spacing w:after="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по внутритарному количеству Товара и по скрытым недостаткам</w:t>
                  </w:r>
                </w:p>
                <w:p w:rsidR="00F2040D" w:rsidRDefault="00F2040D">
                  <w:pPr>
                    <w:spacing w:after="0" w:line="240" w:lineRule="auto"/>
                    <w:jc w:val="center"/>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lastRenderedPageBreak/>
                    <w:t>(срок для предъявления Покупателем претензий)</w:t>
                  </w:r>
                </w:p>
              </w:tc>
            </w:tr>
            <w:tr w:rsidR="00F2040D" w:rsidTr="00F2040D">
              <w:tc>
                <w:tcPr>
                  <w:tcW w:w="3118" w:type="dxa"/>
                  <w:tcBorders>
                    <w:top w:val="dotted" w:sz="4" w:space="0" w:color="auto"/>
                    <w:left w:val="nil"/>
                    <w:bottom w:val="dotted" w:sz="4" w:space="0" w:color="auto"/>
                    <w:right w:val="dotted" w:sz="4" w:space="0" w:color="auto"/>
                  </w:tcBorders>
                  <w:vAlign w:val="center"/>
                  <w:hideMark/>
                </w:tcPr>
                <w:p w:rsidR="00F2040D" w:rsidRDefault="00F2040D">
                  <w:pPr>
                    <w:spacing w:after="0" w:line="24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lang w:eastAsia="ru-RU"/>
                    </w:rPr>
                    <w:lastRenderedPageBreak/>
                    <w:t>Пункт непосредственного получения Покупателем Товара расположен на расстоянии до 800 км от г. Москвы</w:t>
                  </w:r>
                </w:p>
              </w:tc>
              <w:tc>
                <w:tcPr>
                  <w:tcW w:w="3260" w:type="dxa"/>
                  <w:tcBorders>
                    <w:top w:val="dotted" w:sz="4" w:space="0" w:color="auto"/>
                    <w:left w:val="dotted" w:sz="4" w:space="0" w:color="auto"/>
                    <w:bottom w:val="dotted" w:sz="4" w:space="0" w:color="auto"/>
                    <w:right w:val="dotted" w:sz="4" w:space="0" w:color="auto"/>
                  </w:tcBorders>
                  <w:vAlign w:val="center"/>
                  <w:hideMark/>
                </w:tcPr>
                <w:p w:rsidR="00F2040D" w:rsidRDefault="00F2040D">
                  <w:pPr>
                    <w:widowControl w:val="0"/>
                    <w:tabs>
                      <w:tab w:val="left" w:pos="460"/>
                    </w:tabs>
                    <w:adjustRightInd w:val="0"/>
                    <w:spacing w:after="0" w:line="240" w:lineRule="auto"/>
                    <w:jc w:val="center"/>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lang w:eastAsia="ru-RU"/>
                    </w:rPr>
                    <w:t>3 календарных дня с даты отгрузки</w:t>
                  </w:r>
                </w:p>
              </w:tc>
              <w:tc>
                <w:tcPr>
                  <w:tcW w:w="3969" w:type="dxa"/>
                  <w:tcBorders>
                    <w:top w:val="dotted" w:sz="4" w:space="0" w:color="auto"/>
                    <w:left w:val="dotted" w:sz="4" w:space="0" w:color="auto"/>
                    <w:bottom w:val="dotted" w:sz="4" w:space="0" w:color="auto"/>
                    <w:right w:val="dotted" w:sz="4" w:space="0" w:color="auto"/>
                  </w:tcBorders>
                  <w:vAlign w:val="center"/>
                  <w:hideMark/>
                </w:tcPr>
                <w:p w:rsidR="00F2040D" w:rsidRDefault="00F2040D">
                  <w:pPr>
                    <w:widowControl w:val="0"/>
                    <w:tabs>
                      <w:tab w:val="left" w:pos="460"/>
                    </w:tabs>
                    <w:adjustRightInd w:val="0"/>
                    <w:spacing w:after="0" w:line="240" w:lineRule="auto"/>
                    <w:jc w:val="center"/>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lang w:eastAsia="ru-RU"/>
                    </w:rPr>
                    <w:t>14 календарных дней с даты отгрузки</w:t>
                  </w:r>
                </w:p>
              </w:tc>
            </w:tr>
            <w:tr w:rsidR="00F2040D" w:rsidTr="00F2040D">
              <w:tc>
                <w:tcPr>
                  <w:tcW w:w="3118" w:type="dxa"/>
                  <w:tcBorders>
                    <w:top w:val="dotted" w:sz="4" w:space="0" w:color="auto"/>
                    <w:left w:val="nil"/>
                    <w:bottom w:val="dotted" w:sz="4" w:space="0" w:color="auto"/>
                    <w:right w:val="dotted" w:sz="4" w:space="0" w:color="auto"/>
                  </w:tcBorders>
                  <w:vAlign w:val="center"/>
                  <w:hideMark/>
                </w:tcPr>
                <w:p w:rsidR="00F2040D" w:rsidRDefault="00F2040D">
                  <w:pPr>
                    <w:widowControl w:val="0"/>
                    <w:tabs>
                      <w:tab w:val="left" w:pos="460"/>
                    </w:tabs>
                    <w:adjustRightInd w:val="0"/>
                    <w:spacing w:after="0" w:line="240" w:lineRule="auto"/>
                    <w:jc w:val="center"/>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lang w:eastAsia="ru-RU"/>
                    </w:rPr>
                    <w:t>Пункт назначения расположен на расстоянии 801-1200 км от г. Москвы</w:t>
                  </w:r>
                </w:p>
              </w:tc>
              <w:tc>
                <w:tcPr>
                  <w:tcW w:w="3260" w:type="dxa"/>
                  <w:tcBorders>
                    <w:top w:val="dotted" w:sz="4" w:space="0" w:color="auto"/>
                    <w:left w:val="dotted" w:sz="4" w:space="0" w:color="auto"/>
                    <w:bottom w:val="dotted" w:sz="4" w:space="0" w:color="auto"/>
                    <w:right w:val="dotted" w:sz="4" w:space="0" w:color="auto"/>
                  </w:tcBorders>
                  <w:vAlign w:val="center"/>
                  <w:hideMark/>
                </w:tcPr>
                <w:p w:rsidR="00F2040D" w:rsidRDefault="00F2040D">
                  <w:pPr>
                    <w:widowControl w:val="0"/>
                    <w:tabs>
                      <w:tab w:val="left" w:pos="460"/>
                    </w:tabs>
                    <w:adjustRightInd w:val="0"/>
                    <w:spacing w:after="0" w:line="240" w:lineRule="auto"/>
                    <w:jc w:val="center"/>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lang w:eastAsia="ru-RU"/>
                    </w:rPr>
                    <w:t>5 календарных дней с даты отгрузки</w:t>
                  </w:r>
                </w:p>
              </w:tc>
              <w:tc>
                <w:tcPr>
                  <w:tcW w:w="3969" w:type="dxa"/>
                  <w:tcBorders>
                    <w:top w:val="dotted" w:sz="4" w:space="0" w:color="auto"/>
                    <w:left w:val="dotted" w:sz="4" w:space="0" w:color="auto"/>
                    <w:bottom w:val="dotted" w:sz="4" w:space="0" w:color="auto"/>
                    <w:right w:val="dotted" w:sz="4" w:space="0" w:color="auto"/>
                  </w:tcBorders>
                  <w:vAlign w:val="center"/>
                  <w:hideMark/>
                </w:tcPr>
                <w:p w:rsidR="00F2040D" w:rsidRDefault="00F2040D">
                  <w:pPr>
                    <w:widowControl w:val="0"/>
                    <w:tabs>
                      <w:tab w:val="left" w:pos="460"/>
                    </w:tabs>
                    <w:adjustRightInd w:val="0"/>
                    <w:spacing w:after="0" w:line="240" w:lineRule="auto"/>
                    <w:jc w:val="center"/>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lang w:eastAsia="ru-RU"/>
                    </w:rPr>
                    <w:t>20 календарных дней с даты отгрузки</w:t>
                  </w:r>
                </w:p>
              </w:tc>
            </w:tr>
            <w:tr w:rsidR="00F2040D" w:rsidTr="00F2040D">
              <w:tc>
                <w:tcPr>
                  <w:tcW w:w="3118" w:type="dxa"/>
                  <w:tcBorders>
                    <w:top w:val="dotted" w:sz="4" w:space="0" w:color="auto"/>
                    <w:left w:val="nil"/>
                    <w:bottom w:val="dotted" w:sz="4" w:space="0" w:color="auto"/>
                    <w:right w:val="dotted" w:sz="4" w:space="0" w:color="auto"/>
                  </w:tcBorders>
                  <w:vAlign w:val="center"/>
                  <w:hideMark/>
                </w:tcPr>
                <w:p w:rsidR="00F2040D" w:rsidRDefault="00F2040D">
                  <w:pPr>
                    <w:widowControl w:val="0"/>
                    <w:tabs>
                      <w:tab w:val="left" w:pos="460"/>
                    </w:tabs>
                    <w:adjustRightInd w:val="0"/>
                    <w:spacing w:after="0" w:line="240" w:lineRule="auto"/>
                    <w:jc w:val="center"/>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lang w:eastAsia="ru-RU"/>
                    </w:rPr>
                    <w:t>Пункт назначения расположен на расстоянии 1201-2500 км от  г. Москвы</w:t>
                  </w:r>
                </w:p>
              </w:tc>
              <w:tc>
                <w:tcPr>
                  <w:tcW w:w="3260" w:type="dxa"/>
                  <w:tcBorders>
                    <w:top w:val="dotted" w:sz="4" w:space="0" w:color="auto"/>
                    <w:left w:val="dotted" w:sz="4" w:space="0" w:color="auto"/>
                    <w:bottom w:val="dotted" w:sz="4" w:space="0" w:color="auto"/>
                    <w:right w:val="dotted" w:sz="4" w:space="0" w:color="auto"/>
                  </w:tcBorders>
                  <w:vAlign w:val="center"/>
                  <w:hideMark/>
                </w:tcPr>
                <w:p w:rsidR="00F2040D" w:rsidRDefault="00F2040D">
                  <w:pPr>
                    <w:widowControl w:val="0"/>
                    <w:tabs>
                      <w:tab w:val="left" w:pos="460"/>
                    </w:tabs>
                    <w:adjustRightInd w:val="0"/>
                    <w:spacing w:after="0" w:line="240" w:lineRule="auto"/>
                    <w:jc w:val="center"/>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lang w:eastAsia="ru-RU"/>
                    </w:rPr>
                    <w:t>10 календарных дней с даты отгрузки</w:t>
                  </w:r>
                </w:p>
              </w:tc>
              <w:tc>
                <w:tcPr>
                  <w:tcW w:w="3969" w:type="dxa"/>
                  <w:tcBorders>
                    <w:top w:val="dotted" w:sz="4" w:space="0" w:color="auto"/>
                    <w:left w:val="dotted" w:sz="4" w:space="0" w:color="auto"/>
                    <w:bottom w:val="dotted" w:sz="4" w:space="0" w:color="auto"/>
                    <w:right w:val="dotted" w:sz="4" w:space="0" w:color="auto"/>
                  </w:tcBorders>
                  <w:vAlign w:val="center"/>
                  <w:hideMark/>
                </w:tcPr>
                <w:p w:rsidR="00F2040D" w:rsidRDefault="00F2040D">
                  <w:pPr>
                    <w:widowControl w:val="0"/>
                    <w:tabs>
                      <w:tab w:val="left" w:pos="460"/>
                    </w:tabs>
                    <w:adjustRightInd w:val="0"/>
                    <w:spacing w:after="0" w:line="240" w:lineRule="auto"/>
                    <w:jc w:val="center"/>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lang w:eastAsia="ru-RU"/>
                    </w:rPr>
                    <w:t>25 календарных дней с даты отгрузки</w:t>
                  </w:r>
                </w:p>
              </w:tc>
            </w:tr>
            <w:tr w:rsidR="00F2040D" w:rsidTr="00F2040D">
              <w:tc>
                <w:tcPr>
                  <w:tcW w:w="3118" w:type="dxa"/>
                  <w:tcBorders>
                    <w:top w:val="dotted" w:sz="4" w:space="0" w:color="auto"/>
                    <w:left w:val="nil"/>
                    <w:bottom w:val="dotted" w:sz="4" w:space="0" w:color="auto"/>
                    <w:right w:val="dotted" w:sz="4" w:space="0" w:color="auto"/>
                  </w:tcBorders>
                  <w:vAlign w:val="center"/>
                  <w:hideMark/>
                </w:tcPr>
                <w:p w:rsidR="00F2040D" w:rsidRDefault="00F2040D">
                  <w:pPr>
                    <w:widowControl w:val="0"/>
                    <w:tabs>
                      <w:tab w:val="left" w:pos="460"/>
                    </w:tabs>
                    <w:adjustRightInd w:val="0"/>
                    <w:spacing w:after="0" w:line="240" w:lineRule="auto"/>
                    <w:jc w:val="center"/>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lang w:eastAsia="ru-RU"/>
                    </w:rPr>
                    <w:t>Пункт назначения расположен на расстоянии свыше 2500 км от г. Москвы</w:t>
                  </w:r>
                </w:p>
              </w:tc>
              <w:tc>
                <w:tcPr>
                  <w:tcW w:w="3260" w:type="dxa"/>
                  <w:tcBorders>
                    <w:top w:val="dotted" w:sz="4" w:space="0" w:color="auto"/>
                    <w:left w:val="dotted" w:sz="4" w:space="0" w:color="auto"/>
                    <w:bottom w:val="dotted" w:sz="4" w:space="0" w:color="auto"/>
                    <w:right w:val="dotted" w:sz="4" w:space="0" w:color="auto"/>
                  </w:tcBorders>
                  <w:vAlign w:val="center"/>
                  <w:hideMark/>
                </w:tcPr>
                <w:p w:rsidR="00F2040D" w:rsidRDefault="00F2040D" w:rsidP="00F2040D">
                  <w:pPr>
                    <w:widowControl w:val="0"/>
                    <w:tabs>
                      <w:tab w:val="left" w:pos="460"/>
                    </w:tabs>
                    <w:adjustRightInd w:val="0"/>
                    <w:spacing w:after="0" w:line="240" w:lineRule="auto"/>
                    <w:jc w:val="center"/>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lang w:eastAsia="ru-RU"/>
                    </w:rPr>
                    <w:t>31 календарный день с даты отгрузки</w:t>
                  </w:r>
                </w:p>
              </w:tc>
              <w:tc>
                <w:tcPr>
                  <w:tcW w:w="3969" w:type="dxa"/>
                  <w:tcBorders>
                    <w:top w:val="dotted" w:sz="4" w:space="0" w:color="auto"/>
                    <w:left w:val="dotted" w:sz="4" w:space="0" w:color="auto"/>
                    <w:bottom w:val="dotted" w:sz="4" w:space="0" w:color="auto"/>
                    <w:right w:val="dotted" w:sz="4" w:space="0" w:color="auto"/>
                  </w:tcBorders>
                  <w:vAlign w:val="center"/>
                  <w:hideMark/>
                </w:tcPr>
                <w:p w:rsidR="00F2040D" w:rsidRDefault="00F2040D">
                  <w:pPr>
                    <w:widowControl w:val="0"/>
                    <w:tabs>
                      <w:tab w:val="left" w:pos="460"/>
                    </w:tabs>
                    <w:adjustRightInd w:val="0"/>
                    <w:spacing w:after="0" w:line="240" w:lineRule="auto"/>
                    <w:jc w:val="center"/>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lang w:eastAsia="ru-RU"/>
                    </w:rPr>
                    <w:t>45 календарных дней с даты отгрузки</w:t>
                  </w:r>
                </w:p>
              </w:tc>
            </w:tr>
          </w:tbl>
          <w:p w:rsidR="00393110" w:rsidRDefault="00393110">
            <w:pPr>
              <w:pStyle w:val="af"/>
              <w:widowControl w:val="0"/>
              <w:tabs>
                <w:tab w:val="left" w:pos="885"/>
              </w:tabs>
              <w:adjustRightInd w:val="0"/>
              <w:spacing w:after="0" w:line="240" w:lineRule="auto"/>
              <w:ind w:left="34"/>
              <w:jc w:val="both"/>
              <w:textAlignment w:val="baseline"/>
              <w:rPr>
                <w:rFonts w:ascii="Times New Roman" w:eastAsia="Times New Roman" w:hAnsi="Times New Roman"/>
                <w:color w:val="000000"/>
                <w:sz w:val="18"/>
                <w:szCs w:val="18"/>
              </w:rPr>
            </w:pPr>
          </w:p>
        </w:tc>
      </w:tr>
      <w:tr w:rsidR="00393110" w:rsidTr="00E16495">
        <w:trPr>
          <w:trHeight w:val="510"/>
        </w:trPr>
        <w:tc>
          <w:tcPr>
            <w:tcW w:w="10920" w:type="dxa"/>
            <w:tcBorders>
              <w:top w:val="single" w:sz="4" w:space="0" w:color="auto"/>
              <w:left w:val="single" w:sz="4" w:space="0" w:color="auto"/>
              <w:bottom w:val="single" w:sz="4" w:space="0" w:color="auto"/>
              <w:right w:val="single" w:sz="4" w:space="0" w:color="auto"/>
            </w:tcBorders>
            <w:vAlign w:val="bottom"/>
            <w:hideMark/>
          </w:tcPr>
          <w:p w:rsidR="00393110" w:rsidRDefault="00152BC6">
            <w:pPr>
              <w:pStyle w:val="af"/>
              <w:widowControl w:val="0"/>
              <w:numPr>
                <w:ilvl w:val="2"/>
                <w:numId w:val="13"/>
              </w:numPr>
              <w:tabs>
                <w:tab w:val="left" w:pos="885"/>
              </w:tabs>
              <w:adjustRightInd w:val="0"/>
              <w:spacing w:after="0" w:line="240" w:lineRule="auto"/>
              <w:ind w:left="34" w:firstLine="0"/>
              <w:jc w:val="both"/>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Претензионные требования в отношении Товара должны быть подтверждены Покупателем фотографиями, наглядно фиксирующими факт брака Товара и обосновывающие заявленные Покупателем требования. Покупателем в обязательном порядке должны быть изготовлены:</w:t>
            </w:r>
          </w:p>
        </w:tc>
      </w:tr>
      <w:tr w:rsidR="00393110" w:rsidTr="00E16495">
        <w:tc>
          <w:tcPr>
            <w:tcW w:w="10920" w:type="dxa"/>
            <w:tcBorders>
              <w:top w:val="single" w:sz="4" w:space="0" w:color="auto"/>
              <w:left w:val="single" w:sz="4" w:space="0" w:color="auto"/>
              <w:bottom w:val="single" w:sz="4" w:space="0" w:color="auto"/>
              <w:right w:val="single" w:sz="4" w:space="0" w:color="auto"/>
            </w:tcBorders>
            <w:hideMark/>
          </w:tcPr>
          <w:p w:rsidR="00393110" w:rsidRDefault="00152BC6">
            <w:pPr>
              <w:pStyle w:val="af"/>
              <w:numPr>
                <w:ilvl w:val="0"/>
                <w:numId w:val="4"/>
              </w:numPr>
              <w:tabs>
                <w:tab w:val="left" w:pos="885"/>
              </w:tabs>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фотографии, отображающие размещение поврежденного Товара в вагоне или ином транспортном средстве;</w:t>
            </w:r>
          </w:p>
        </w:tc>
      </w:tr>
      <w:tr w:rsidR="00393110" w:rsidTr="00E16495">
        <w:tc>
          <w:tcPr>
            <w:tcW w:w="10920" w:type="dxa"/>
            <w:tcBorders>
              <w:top w:val="single" w:sz="4" w:space="0" w:color="auto"/>
              <w:left w:val="single" w:sz="4" w:space="0" w:color="auto"/>
              <w:bottom w:val="single" w:sz="4" w:space="0" w:color="auto"/>
              <w:right w:val="single" w:sz="4" w:space="0" w:color="auto"/>
            </w:tcBorders>
            <w:hideMark/>
          </w:tcPr>
          <w:p w:rsidR="00393110" w:rsidRDefault="00152BC6">
            <w:pPr>
              <w:pStyle w:val="af"/>
              <w:numPr>
                <w:ilvl w:val="0"/>
                <w:numId w:val="4"/>
              </w:numPr>
              <w:tabs>
                <w:tab w:val="left" w:pos="885"/>
              </w:tabs>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фотографии, отображающие размещение поврежденного Товара в паллете (паллета должна иметь заводскую упаковку);</w:t>
            </w:r>
          </w:p>
        </w:tc>
      </w:tr>
      <w:tr w:rsidR="00393110" w:rsidTr="00E16495">
        <w:tc>
          <w:tcPr>
            <w:tcW w:w="10920" w:type="dxa"/>
            <w:tcBorders>
              <w:top w:val="single" w:sz="4" w:space="0" w:color="auto"/>
              <w:left w:val="single" w:sz="4" w:space="0" w:color="auto"/>
              <w:bottom w:val="single" w:sz="4" w:space="0" w:color="auto"/>
              <w:right w:val="single" w:sz="4" w:space="0" w:color="auto"/>
            </w:tcBorders>
            <w:hideMark/>
          </w:tcPr>
          <w:p w:rsidR="00393110" w:rsidRDefault="00152BC6">
            <w:pPr>
              <w:pStyle w:val="af"/>
              <w:numPr>
                <w:ilvl w:val="0"/>
                <w:numId w:val="4"/>
              </w:numPr>
              <w:tabs>
                <w:tab w:val="left" w:pos="885"/>
              </w:tabs>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фотографии, отображающие общее количество рекламационного Товара;</w:t>
            </w:r>
          </w:p>
        </w:tc>
      </w:tr>
      <w:tr w:rsidR="00393110" w:rsidTr="00E16495">
        <w:tc>
          <w:tcPr>
            <w:tcW w:w="10920" w:type="dxa"/>
            <w:tcBorders>
              <w:top w:val="single" w:sz="4" w:space="0" w:color="auto"/>
              <w:left w:val="single" w:sz="4" w:space="0" w:color="auto"/>
              <w:bottom w:val="single" w:sz="4" w:space="0" w:color="auto"/>
              <w:right w:val="single" w:sz="4" w:space="0" w:color="auto"/>
            </w:tcBorders>
            <w:hideMark/>
          </w:tcPr>
          <w:p w:rsidR="00393110" w:rsidRDefault="00152BC6">
            <w:pPr>
              <w:pStyle w:val="af"/>
              <w:numPr>
                <w:ilvl w:val="0"/>
                <w:numId w:val="4"/>
              </w:numPr>
              <w:tabs>
                <w:tab w:val="left" w:pos="885"/>
              </w:tabs>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фотографии крупным планом места нарушения первичной упаковки (швов) либо бракованного Товара;</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0"/>
                <w:numId w:val="4"/>
              </w:numPr>
              <w:tabs>
                <w:tab w:val="left" w:pos="885"/>
              </w:tabs>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фотографии единичного вида Товара с крупным планом нанесенной маркировки;</w:t>
            </w:r>
          </w:p>
          <w:p w:rsidR="00393110" w:rsidRDefault="00152BC6">
            <w:pPr>
              <w:pStyle w:val="af"/>
              <w:numPr>
                <w:ilvl w:val="0"/>
                <w:numId w:val="4"/>
              </w:numPr>
              <w:tabs>
                <w:tab w:val="left" w:pos="885"/>
              </w:tabs>
              <w:spacing w:after="0" w:line="240" w:lineRule="auto"/>
              <w:ind w:left="0" w:firstLine="601"/>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иные фотографии в зависимости от характера повреждений, наглядно подтверждающие (обосновывающие)  требования Покупателя.</w:t>
            </w:r>
          </w:p>
          <w:p w:rsidR="00393110" w:rsidRDefault="00152BC6">
            <w:pPr>
              <w:pStyle w:val="af"/>
              <w:tabs>
                <w:tab w:val="left" w:pos="885"/>
              </w:tabs>
              <w:spacing w:after="0" w:line="240" w:lineRule="auto"/>
              <w:ind w:left="34"/>
              <w:jc w:val="both"/>
              <w:rPr>
                <w:rFonts w:ascii="Times New Roman" w:eastAsia="Times New Roman" w:hAnsi="Times New Roman"/>
                <w:color w:val="000000"/>
                <w:sz w:val="18"/>
                <w:szCs w:val="18"/>
              </w:rPr>
            </w:pPr>
            <w:r>
              <w:rPr>
                <w:rFonts w:ascii="Times New Roman" w:hAnsi="Times New Roman"/>
                <w:sz w:val="18"/>
                <w:szCs w:val="18"/>
              </w:rPr>
              <w:tab/>
            </w:r>
            <w:r>
              <w:rPr>
                <w:rFonts w:ascii="Times New Roman" w:eastAsia="Times New Roman" w:hAnsi="Times New Roman"/>
                <w:color w:val="000000"/>
                <w:sz w:val="18"/>
                <w:szCs w:val="18"/>
              </w:rPr>
              <w:t>В соответствии с условиями настоящего Договора все фотографии предоставляются Стороной в электронной копии с разрешением не менее 2000×1500 пикселей, форматом .jpg или .tiff.</w:t>
            </w:r>
          </w:p>
          <w:p w:rsidR="00393110" w:rsidRDefault="00393110">
            <w:pPr>
              <w:pStyle w:val="af"/>
              <w:tabs>
                <w:tab w:val="left" w:pos="885"/>
              </w:tabs>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widowControl w:val="0"/>
              <w:numPr>
                <w:ilvl w:val="2"/>
                <w:numId w:val="13"/>
              </w:numPr>
              <w:tabs>
                <w:tab w:val="left" w:pos="885"/>
              </w:tabs>
              <w:adjustRightInd w:val="0"/>
              <w:spacing w:after="0" w:line="240" w:lineRule="auto"/>
              <w:ind w:left="34" w:firstLine="0"/>
              <w:jc w:val="both"/>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rPr>
              <w:t>При приемке Товара уполномоченным представителем Покупателя подписывается транспортная накладная и УПД,  в которых уполномоченный представитель указывает фамилию, имя, отчество, ставит дату приемки Товара, ставит печать Покупателя или прикладывает доверенность, подтверждающую его полномочия. Один экземпляр транспортной накладной и УПД Покупатель (получатель) оставляет себе, один экземпляр транспортной накладной и УПД передает перевозчику, а один экземпляр транспортной накладной и УПД передает Поставщику или направляет Поставщику (для п. 3.2.3.) почтой или курьером не позднее следующего рабочего дня со дня получения Товара.</w:t>
            </w:r>
          </w:p>
          <w:p w:rsidR="00393110" w:rsidRDefault="00393110">
            <w:pPr>
              <w:pStyle w:val="af"/>
              <w:widowControl w:val="0"/>
              <w:tabs>
                <w:tab w:val="left" w:pos="885"/>
              </w:tabs>
              <w:adjustRightInd w:val="0"/>
              <w:spacing w:after="0" w:line="240" w:lineRule="auto"/>
              <w:ind w:left="34"/>
              <w:jc w:val="both"/>
              <w:textAlignment w:val="baseline"/>
              <w:rPr>
                <w:rFonts w:ascii="Times New Roman" w:eastAsia="Times New Roman" w:hAnsi="Times New Roman"/>
                <w:color w:val="000000"/>
                <w:sz w:val="18"/>
                <w:szCs w:val="18"/>
              </w:rPr>
            </w:pPr>
          </w:p>
        </w:tc>
      </w:tr>
      <w:tr w:rsidR="00393110" w:rsidTr="000D13DB">
        <w:tc>
          <w:tcPr>
            <w:tcW w:w="10920" w:type="dxa"/>
            <w:tcBorders>
              <w:top w:val="single" w:sz="4" w:space="0" w:color="auto"/>
              <w:left w:val="single" w:sz="4" w:space="0" w:color="auto"/>
              <w:bottom w:val="single" w:sz="4" w:space="0" w:color="auto"/>
              <w:right w:val="single" w:sz="4" w:space="0" w:color="auto"/>
            </w:tcBorders>
          </w:tcPr>
          <w:p w:rsidR="00393110" w:rsidRDefault="00152BC6" w:rsidP="008D1022">
            <w:pPr>
              <w:pStyle w:val="af"/>
              <w:widowControl w:val="0"/>
              <w:numPr>
                <w:ilvl w:val="2"/>
                <w:numId w:val="13"/>
              </w:numPr>
              <w:adjustRightInd w:val="0"/>
              <w:spacing w:after="0" w:line="240" w:lineRule="auto"/>
              <w:ind w:left="34" w:firstLine="0"/>
              <w:jc w:val="both"/>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rPr>
              <w:t>В случае обнаружения Покупателем недостатков Товара на любом этапе приемки Покупателем составляется Акт об установленном расхождении по количеству и качеству при приемке товарно-материальных ценностей по унифицированной форме №ТОРГ-2, утвержденной Постановлением Госкомстата РФ от 25.12.1998 № 132 (далее – «Акт ТОРГ-2»), а также Покупателем производится фотофиксация выявленных недостатков в строгом соответствии с порядком, определенном в п. 4.5.2 настоящего Договора. Претензионные требования (претензия) Покупателя направляются Поставщику посредством почтовой, электронной или факсимильной связи, руководствуясь при этом контактной информацией согласно разделу 14 настоящего Договора с приложением Акта ТОРГ-2 и фотографиями. Срок рассмотрения претензии предусмотрен п. 12.3. настоящего Договора.</w:t>
            </w:r>
          </w:p>
          <w:p w:rsidR="000248BC" w:rsidRPr="000248BC" w:rsidRDefault="00152BC6" w:rsidP="000248BC">
            <w:pPr>
              <w:pStyle w:val="af"/>
              <w:widowControl w:val="0"/>
              <w:adjustRightInd w:val="0"/>
              <w:spacing w:after="0" w:line="240" w:lineRule="auto"/>
              <w:ind w:left="34"/>
              <w:jc w:val="both"/>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Поставщик, в ответ на полученные от Покупателя претензионные требования в пределах общего срока ответа на претензию, вправе направить Покупателю  уточняющий запрос по заявленным требованиям и их документальным подтверждением. Покупатель в течение 3 (Трех) рабочих дней с момента получения запроса Поставщика обязуется предоставить ответ и подтверждающие документы. </w:t>
            </w:r>
          </w:p>
          <w:p w:rsidR="00393110" w:rsidRDefault="00393110">
            <w:pPr>
              <w:widowControl w:val="0"/>
              <w:tabs>
                <w:tab w:val="left" w:pos="885"/>
              </w:tabs>
              <w:adjustRightInd w:val="0"/>
              <w:spacing w:after="0" w:line="240" w:lineRule="auto"/>
              <w:jc w:val="both"/>
              <w:textAlignment w:val="baseline"/>
              <w:rPr>
                <w:rFonts w:ascii="Times New Roman" w:eastAsia="Times New Roman" w:hAnsi="Times New Roman"/>
                <w:color w:val="000000"/>
                <w:sz w:val="18"/>
                <w:szCs w:val="18"/>
              </w:rPr>
            </w:pPr>
          </w:p>
        </w:tc>
      </w:tr>
      <w:tr w:rsidR="000D13DB" w:rsidTr="000D13DB">
        <w:tc>
          <w:tcPr>
            <w:tcW w:w="10920" w:type="dxa"/>
            <w:tcBorders>
              <w:top w:val="single" w:sz="4" w:space="0" w:color="auto"/>
              <w:left w:val="single" w:sz="4" w:space="0" w:color="auto"/>
              <w:bottom w:val="single" w:sz="4" w:space="0" w:color="auto"/>
              <w:right w:val="single" w:sz="4" w:space="0" w:color="auto"/>
            </w:tcBorders>
          </w:tcPr>
          <w:p w:rsidR="000D13DB" w:rsidRDefault="00072EC5" w:rsidP="00072EC5">
            <w:pPr>
              <w:ind w:left="34"/>
              <w:jc w:val="both"/>
              <w:textAlignment w:val="baseline"/>
              <w:rPr>
                <w:rFonts w:ascii="Times New Roman" w:eastAsia="Times New Roman" w:hAnsi="Times New Roman"/>
                <w:color w:val="000000"/>
                <w:sz w:val="18"/>
                <w:szCs w:val="18"/>
              </w:rPr>
            </w:pPr>
            <w:r w:rsidRPr="00072EC5">
              <w:rPr>
                <w:rFonts w:ascii="Times New Roman" w:hAnsi="Times New Roman"/>
                <w:b/>
                <w:bCs/>
                <w:sz w:val="18"/>
                <w:szCs w:val="18"/>
              </w:rPr>
              <w:t>4.5.5.</w:t>
            </w:r>
            <w:r w:rsidRPr="00072EC5">
              <w:rPr>
                <w:rFonts w:ascii="Times New Roman" w:hAnsi="Times New Roman"/>
                <w:sz w:val="18"/>
                <w:szCs w:val="18"/>
              </w:rPr>
              <w:t>     Стороны согласовали, что претензии в отношении поставленного Товара на сумму менее 500 (Пят</w:t>
            </w:r>
            <w:r>
              <w:rPr>
                <w:rFonts w:ascii="Times New Roman" w:hAnsi="Times New Roman"/>
                <w:sz w:val="18"/>
                <w:szCs w:val="18"/>
              </w:rPr>
              <w:t>и</w:t>
            </w:r>
            <w:r w:rsidRPr="00072EC5">
              <w:rPr>
                <w:rFonts w:ascii="Times New Roman" w:hAnsi="Times New Roman"/>
                <w:sz w:val="18"/>
                <w:szCs w:val="18"/>
              </w:rPr>
              <w:t>сот) рублей при самовывозе (выборке) Товара, доставке Товара за счет Покупателя автомобильным или железнодорожным транспортом, либо на сумму менее 300 (Тр</w:t>
            </w:r>
            <w:r>
              <w:rPr>
                <w:rFonts w:ascii="Times New Roman" w:hAnsi="Times New Roman"/>
                <w:sz w:val="18"/>
                <w:szCs w:val="18"/>
              </w:rPr>
              <w:t>ех</w:t>
            </w:r>
            <w:r w:rsidRPr="00072EC5">
              <w:rPr>
                <w:rFonts w:ascii="Times New Roman" w:hAnsi="Times New Roman"/>
                <w:sz w:val="18"/>
                <w:szCs w:val="18"/>
              </w:rPr>
              <w:t>с</w:t>
            </w:r>
            <w:r>
              <w:rPr>
                <w:rFonts w:ascii="Times New Roman" w:hAnsi="Times New Roman"/>
                <w:sz w:val="18"/>
                <w:szCs w:val="18"/>
              </w:rPr>
              <w:t>от</w:t>
            </w:r>
            <w:r w:rsidRPr="00072EC5">
              <w:rPr>
                <w:rFonts w:ascii="Times New Roman" w:hAnsi="Times New Roman"/>
                <w:sz w:val="18"/>
                <w:szCs w:val="18"/>
              </w:rPr>
              <w:t>) рублей при доставке Товара на склад Покупателя за счет Поставщика, предъявлению Покупателем и рассмотрению Поставщиком не подлежат.</w:t>
            </w:r>
          </w:p>
        </w:tc>
      </w:tr>
      <w:tr w:rsidR="000248BC" w:rsidTr="00E16495">
        <w:tc>
          <w:tcPr>
            <w:tcW w:w="10920" w:type="dxa"/>
            <w:tcBorders>
              <w:top w:val="single" w:sz="4" w:space="0" w:color="auto"/>
              <w:left w:val="single" w:sz="4" w:space="0" w:color="auto"/>
              <w:bottom w:val="single" w:sz="4" w:space="0" w:color="auto"/>
              <w:right w:val="single" w:sz="4" w:space="0" w:color="auto"/>
            </w:tcBorders>
          </w:tcPr>
          <w:p w:rsidR="000D13DB" w:rsidRDefault="00AD1BB6" w:rsidP="00AD1BB6">
            <w:pPr>
              <w:pStyle w:val="af"/>
              <w:widowControl w:val="0"/>
              <w:tabs>
                <w:tab w:val="left" w:pos="885"/>
              </w:tabs>
              <w:adjustRightInd w:val="0"/>
              <w:spacing w:after="0" w:line="240" w:lineRule="auto"/>
              <w:ind w:left="34"/>
              <w:jc w:val="both"/>
              <w:textAlignment w:val="baseline"/>
              <w:rPr>
                <w:rFonts w:ascii="Times New Roman" w:eastAsia="Times New Roman" w:hAnsi="Times New Roman"/>
                <w:color w:val="000000"/>
                <w:sz w:val="18"/>
                <w:szCs w:val="18"/>
              </w:rPr>
            </w:pPr>
            <w:r w:rsidRPr="00AD1BB6">
              <w:rPr>
                <w:rFonts w:ascii="Times New Roman" w:eastAsia="Times New Roman" w:hAnsi="Times New Roman"/>
                <w:b/>
                <w:color w:val="000000"/>
                <w:sz w:val="18"/>
                <w:szCs w:val="18"/>
              </w:rPr>
              <w:t>4.5.6.</w:t>
            </w:r>
            <w:r>
              <w:rPr>
                <w:rFonts w:ascii="Times New Roman" w:eastAsia="Times New Roman" w:hAnsi="Times New Roman"/>
                <w:color w:val="000000"/>
                <w:sz w:val="18"/>
                <w:szCs w:val="18"/>
              </w:rPr>
              <w:t xml:space="preserve"> </w:t>
            </w:r>
            <w:r w:rsidR="000D13DB">
              <w:rPr>
                <w:rFonts w:ascii="Times New Roman" w:eastAsia="Times New Roman" w:hAnsi="Times New Roman"/>
                <w:color w:val="000000"/>
                <w:sz w:val="18"/>
                <w:szCs w:val="18"/>
              </w:rPr>
              <w:t>Претензионные требования Покупателя в отношении Товара не подлежат удовлетворению Поставщиком, а претензии не принимаются при наличии хотя бы одного из следующих условий:</w:t>
            </w:r>
          </w:p>
          <w:p w:rsidR="000D13DB" w:rsidRDefault="000D13DB" w:rsidP="00EF56BF">
            <w:pPr>
              <w:pStyle w:val="af"/>
              <w:numPr>
                <w:ilvl w:val="0"/>
                <w:numId w:val="48"/>
              </w:numPr>
              <w:tabs>
                <w:tab w:val="left" w:pos="885"/>
              </w:tabs>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Покупатель указал в УПД «Принято без пересчета»; </w:t>
            </w:r>
          </w:p>
          <w:p w:rsidR="000D13DB" w:rsidRDefault="000D13DB" w:rsidP="00EF56BF">
            <w:pPr>
              <w:pStyle w:val="af"/>
              <w:numPr>
                <w:ilvl w:val="0"/>
                <w:numId w:val="48"/>
              </w:numPr>
              <w:tabs>
                <w:tab w:val="left" w:pos="885"/>
              </w:tabs>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Покупатель отказался пересчитывать Товар при представителе Поставщика (водителе, экспедиторе);</w:t>
            </w:r>
          </w:p>
          <w:p w:rsidR="000D13DB" w:rsidRDefault="000D13DB" w:rsidP="00EF56BF">
            <w:pPr>
              <w:pStyle w:val="af"/>
              <w:numPr>
                <w:ilvl w:val="0"/>
                <w:numId w:val="48"/>
              </w:numPr>
              <w:tabs>
                <w:tab w:val="left" w:pos="885"/>
              </w:tabs>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Покупатель не предоставил полного комплекта документов с учетом требований настоящего Договора;</w:t>
            </w:r>
          </w:p>
          <w:p w:rsidR="000D13DB" w:rsidRDefault="000D13DB" w:rsidP="00EF56BF">
            <w:pPr>
              <w:pStyle w:val="af"/>
              <w:numPr>
                <w:ilvl w:val="0"/>
                <w:numId w:val="48"/>
              </w:numPr>
              <w:tabs>
                <w:tab w:val="left" w:pos="885"/>
              </w:tabs>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Претензия подана по истечении срока, указанного в пункте 4.5.1 настоящего Договора</w:t>
            </w:r>
            <w:r w:rsidR="0067449A">
              <w:rPr>
                <w:rFonts w:ascii="Times New Roman" w:eastAsia="Times New Roman" w:hAnsi="Times New Roman"/>
                <w:color w:val="000000"/>
                <w:sz w:val="18"/>
                <w:szCs w:val="18"/>
              </w:rPr>
              <w:t>, при этом Покупателем не доказано, что недостатки в Товаре (или причины возникновения недостатков) возникли до передачи Товара Покупателю, для чего может быть проведена экспертиза с обязательным вызовом Покупателя</w:t>
            </w:r>
            <w:r>
              <w:rPr>
                <w:rFonts w:ascii="Times New Roman" w:eastAsia="Times New Roman" w:hAnsi="Times New Roman"/>
                <w:color w:val="000000"/>
                <w:sz w:val="18"/>
                <w:szCs w:val="18"/>
              </w:rPr>
              <w:t>;</w:t>
            </w:r>
          </w:p>
          <w:p w:rsidR="000D13DB" w:rsidRDefault="00C358FE" w:rsidP="00EF56BF">
            <w:pPr>
              <w:pStyle w:val="af"/>
              <w:numPr>
                <w:ilvl w:val="0"/>
                <w:numId w:val="48"/>
              </w:numPr>
              <w:tabs>
                <w:tab w:val="left" w:pos="885"/>
              </w:tabs>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w:t>
            </w:r>
            <w:r w:rsidR="000D13DB">
              <w:rPr>
                <w:rFonts w:ascii="Times New Roman" w:eastAsia="Times New Roman" w:hAnsi="Times New Roman"/>
                <w:color w:val="000000"/>
                <w:sz w:val="18"/>
                <w:szCs w:val="18"/>
              </w:rPr>
              <w:t>олномочия представителя Покупателя не подтверждены документами в соответствии с п.4.1. настоящего Договора;</w:t>
            </w:r>
          </w:p>
          <w:p w:rsidR="000D13DB" w:rsidRDefault="000D13DB" w:rsidP="00EF56BF">
            <w:pPr>
              <w:pStyle w:val="af"/>
              <w:numPr>
                <w:ilvl w:val="0"/>
                <w:numId w:val="48"/>
              </w:numPr>
              <w:tabs>
                <w:tab w:val="left" w:pos="885"/>
              </w:tabs>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Покупатель не предоставил ответа и подтверждающих документов на запрос Поставщика в установленный срок, согласн</w:t>
            </w:r>
            <w:r w:rsidR="00C358FE">
              <w:rPr>
                <w:rFonts w:ascii="Times New Roman" w:eastAsia="Times New Roman" w:hAnsi="Times New Roman"/>
                <w:color w:val="000000"/>
                <w:sz w:val="18"/>
                <w:szCs w:val="18"/>
              </w:rPr>
              <w:t>о п. 4.5.4. настоящего Договора;</w:t>
            </w:r>
          </w:p>
          <w:p w:rsidR="000D13DB" w:rsidRPr="00741A91" w:rsidRDefault="00C358FE" w:rsidP="00EF56BF">
            <w:pPr>
              <w:pStyle w:val="af"/>
              <w:numPr>
                <w:ilvl w:val="0"/>
                <w:numId w:val="48"/>
              </w:numPr>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В</w:t>
            </w:r>
            <w:r w:rsidR="000D13DB" w:rsidRPr="00741A91">
              <w:rPr>
                <w:rFonts w:ascii="Times New Roman" w:eastAsia="Times New Roman" w:hAnsi="Times New Roman"/>
                <w:color w:val="000000"/>
                <w:sz w:val="18"/>
                <w:szCs w:val="18"/>
              </w:rPr>
              <w:t xml:space="preserve">одитель отказался от опломбирования транспортного средства, данный факт фиксируется в виде информации «Отказ от опломбирования» в УПД (Универсальный передаточный документ) в строке (9) «данные о транспортировке и грузе»; </w:t>
            </w:r>
          </w:p>
          <w:p w:rsidR="000D13DB" w:rsidRPr="00741A91" w:rsidRDefault="000D13DB" w:rsidP="00EF56BF">
            <w:pPr>
              <w:pStyle w:val="af"/>
              <w:numPr>
                <w:ilvl w:val="0"/>
                <w:numId w:val="48"/>
              </w:numPr>
              <w:spacing w:after="0" w:line="240" w:lineRule="auto"/>
              <w:jc w:val="both"/>
              <w:rPr>
                <w:rFonts w:ascii="Times New Roman" w:eastAsia="Times New Roman" w:hAnsi="Times New Roman"/>
                <w:color w:val="000000"/>
                <w:sz w:val="18"/>
                <w:szCs w:val="18"/>
              </w:rPr>
            </w:pPr>
            <w:r w:rsidRPr="00741A91">
              <w:rPr>
                <w:rFonts w:ascii="Times New Roman" w:eastAsia="Times New Roman" w:hAnsi="Times New Roman"/>
                <w:color w:val="000000"/>
                <w:sz w:val="18"/>
                <w:szCs w:val="18"/>
              </w:rPr>
              <w:t xml:space="preserve">Покупатель не предоставил фото опломбированной машины, с соответствующим номером пломбы, указанным в УПД (Универсальный передаточный документ) в строке (9) «данные о транспортировке и грузе»; </w:t>
            </w:r>
          </w:p>
          <w:p w:rsidR="000D13DB" w:rsidRPr="00741A91" w:rsidRDefault="000D13DB" w:rsidP="00EF56BF">
            <w:pPr>
              <w:pStyle w:val="af"/>
              <w:numPr>
                <w:ilvl w:val="0"/>
                <w:numId w:val="48"/>
              </w:numPr>
              <w:spacing w:after="0" w:line="240" w:lineRule="auto"/>
              <w:jc w:val="both"/>
              <w:rPr>
                <w:rFonts w:ascii="Times New Roman" w:eastAsia="Times New Roman" w:hAnsi="Times New Roman"/>
                <w:color w:val="000000"/>
                <w:sz w:val="18"/>
                <w:szCs w:val="18"/>
              </w:rPr>
            </w:pPr>
            <w:r w:rsidRPr="00741A91">
              <w:rPr>
                <w:rFonts w:ascii="Times New Roman" w:eastAsia="Times New Roman" w:hAnsi="Times New Roman"/>
                <w:color w:val="000000"/>
                <w:sz w:val="18"/>
                <w:szCs w:val="18"/>
              </w:rPr>
              <w:t>Пломба транспортного средст</w:t>
            </w:r>
            <w:r w:rsidR="00C358FE">
              <w:rPr>
                <w:rFonts w:ascii="Times New Roman" w:eastAsia="Times New Roman" w:hAnsi="Times New Roman"/>
                <w:color w:val="000000"/>
                <w:sz w:val="18"/>
                <w:szCs w:val="18"/>
              </w:rPr>
              <w:t>ва нарушена в процессе доставки;</w:t>
            </w:r>
            <w:r w:rsidRPr="00741A91">
              <w:rPr>
                <w:rFonts w:ascii="Times New Roman" w:eastAsia="Times New Roman" w:hAnsi="Times New Roman"/>
                <w:color w:val="000000"/>
                <w:sz w:val="18"/>
                <w:szCs w:val="18"/>
              </w:rPr>
              <w:t xml:space="preserve"> </w:t>
            </w:r>
          </w:p>
          <w:p w:rsidR="000D13DB" w:rsidRDefault="000D13DB" w:rsidP="00EF56BF">
            <w:pPr>
              <w:pStyle w:val="af"/>
              <w:numPr>
                <w:ilvl w:val="0"/>
                <w:numId w:val="48"/>
              </w:numPr>
              <w:spacing w:after="0" w:line="240" w:lineRule="auto"/>
              <w:jc w:val="both"/>
              <w:rPr>
                <w:rFonts w:ascii="Times New Roman" w:eastAsia="Times New Roman" w:hAnsi="Times New Roman"/>
                <w:color w:val="000000"/>
                <w:sz w:val="18"/>
                <w:szCs w:val="18"/>
              </w:rPr>
            </w:pPr>
            <w:r w:rsidRPr="00741A91">
              <w:rPr>
                <w:rFonts w:ascii="Times New Roman" w:eastAsia="Times New Roman" w:hAnsi="Times New Roman"/>
                <w:color w:val="000000"/>
                <w:sz w:val="18"/>
                <w:szCs w:val="18"/>
              </w:rPr>
              <w:t>Транспортное средство Покупателя подано под загрузку в неподготовленном виде (отсутствие специализированного оборудования и наличие посторонних предметов в кузове</w:t>
            </w:r>
            <w:r w:rsidR="00415C84">
              <w:rPr>
                <w:rFonts w:ascii="Times New Roman" w:eastAsia="Times New Roman" w:hAnsi="Times New Roman"/>
                <w:color w:val="000000"/>
                <w:sz w:val="18"/>
                <w:szCs w:val="18"/>
              </w:rPr>
              <w:t xml:space="preserve"> и т.п.</w:t>
            </w:r>
            <w:r w:rsidRPr="00741A91">
              <w:rPr>
                <w:rFonts w:ascii="Times New Roman" w:eastAsia="Times New Roman" w:hAnsi="Times New Roman"/>
                <w:color w:val="000000"/>
                <w:sz w:val="18"/>
                <w:szCs w:val="18"/>
              </w:rPr>
              <w:t>), что возможно подтвердить фотографиями кузова транспортного средства;</w:t>
            </w:r>
          </w:p>
          <w:p w:rsidR="00C358FE" w:rsidRDefault="003203C3" w:rsidP="00EF56BF">
            <w:pPr>
              <w:pStyle w:val="af"/>
              <w:numPr>
                <w:ilvl w:val="0"/>
                <w:numId w:val="48"/>
              </w:numPr>
              <w:tabs>
                <w:tab w:val="left" w:pos="743"/>
              </w:tabs>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Заявлена претензия на сумму менее, определенной</w:t>
            </w:r>
            <w:r w:rsidR="00C358FE" w:rsidRPr="00C358FE">
              <w:rPr>
                <w:rFonts w:ascii="Times New Roman" w:eastAsia="Times New Roman" w:hAnsi="Times New Roman"/>
                <w:color w:val="000000"/>
                <w:sz w:val="18"/>
                <w:szCs w:val="18"/>
              </w:rPr>
              <w:t xml:space="preserve"> в п. 4.5.5. настоящего Договора;</w:t>
            </w:r>
          </w:p>
          <w:p w:rsidR="00EF56BF" w:rsidRDefault="00EF56BF" w:rsidP="00EF56BF">
            <w:pPr>
              <w:pStyle w:val="af"/>
              <w:numPr>
                <w:ilvl w:val="0"/>
                <w:numId w:val="48"/>
              </w:numPr>
              <w:tabs>
                <w:tab w:val="left" w:pos="743"/>
              </w:tabs>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В иных случаях, предусмотренных действующим законодательством Российской Федерации.</w:t>
            </w:r>
          </w:p>
          <w:p w:rsidR="000D13DB" w:rsidRPr="000248BC" w:rsidRDefault="000D13DB" w:rsidP="00EF56BF">
            <w:pPr>
              <w:pStyle w:val="af"/>
              <w:widowControl w:val="0"/>
              <w:adjustRightInd w:val="0"/>
              <w:spacing w:after="0" w:line="240" w:lineRule="auto"/>
              <w:ind w:left="318"/>
              <w:jc w:val="both"/>
              <w:textAlignment w:val="baseline"/>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widowControl w:val="0"/>
              <w:numPr>
                <w:ilvl w:val="1"/>
                <w:numId w:val="13"/>
              </w:numPr>
              <w:tabs>
                <w:tab w:val="left" w:pos="885"/>
              </w:tabs>
              <w:adjustRightInd w:val="0"/>
              <w:spacing w:after="0" w:line="240" w:lineRule="auto"/>
              <w:ind w:left="34" w:firstLine="0"/>
              <w:jc w:val="both"/>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В случае намерения Сторон осуществлять приемку Товара по иным условиям, чем указано в настоящем Договоре, такие условия согласовываются Сторонами путем подписания дополнительных соглашений к настоящему Договору.</w:t>
            </w:r>
          </w:p>
          <w:p w:rsidR="00393110" w:rsidRDefault="00393110">
            <w:pPr>
              <w:pStyle w:val="af"/>
              <w:widowControl w:val="0"/>
              <w:tabs>
                <w:tab w:val="left" w:pos="885"/>
              </w:tabs>
              <w:adjustRightInd w:val="0"/>
              <w:spacing w:after="0" w:line="240" w:lineRule="auto"/>
              <w:ind w:left="34"/>
              <w:jc w:val="both"/>
              <w:textAlignment w:val="baseline"/>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widowControl w:val="0"/>
              <w:numPr>
                <w:ilvl w:val="1"/>
                <w:numId w:val="13"/>
              </w:numPr>
              <w:tabs>
                <w:tab w:val="left" w:pos="885"/>
              </w:tabs>
              <w:adjustRightInd w:val="0"/>
              <w:spacing w:after="0" w:line="240" w:lineRule="auto"/>
              <w:ind w:left="34" w:firstLine="0"/>
              <w:jc w:val="both"/>
              <w:textAlignment w:val="baseline"/>
              <w:rPr>
                <w:rFonts w:ascii="Times New Roman" w:eastAsia="Times New Roman" w:hAnsi="Times New Roman"/>
                <w:color w:val="000000"/>
                <w:sz w:val="18"/>
                <w:szCs w:val="18"/>
              </w:rPr>
            </w:pPr>
            <w:r>
              <w:rPr>
                <w:rFonts w:ascii="Times New Roman" w:eastAsia="Times New Roman" w:hAnsi="Times New Roman"/>
                <w:color w:val="000000"/>
                <w:sz w:val="18"/>
                <w:szCs w:val="18"/>
              </w:rPr>
              <w:t>После приемки Товара Покупатель обязуется обеспечить надлежащие условия хранения Товара, не допускающие ухудшения качества Товара, внешнего вида и потребительских свойств Товара. Условия хранения Товара определяются требованиями изготовителя Товара, указанными на упаковке или в сопроводительной документации, или согласовываются Сторонами в дополнительном соглашении к настоящему Договору.</w:t>
            </w:r>
          </w:p>
          <w:p w:rsidR="00393110" w:rsidRDefault="00393110">
            <w:pPr>
              <w:pStyle w:val="af"/>
              <w:widowControl w:val="0"/>
              <w:tabs>
                <w:tab w:val="left" w:pos="885"/>
              </w:tabs>
              <w:adjustRightInd w:val="0"/>
              <w:spacing w:after="0" w:line="240" w:lineRule="auto"/>
              <w:ind w:left="34"/>
              <w:jc w:val="both"/>
              <w:textAlignment w:val="baseline"/>
              <w:rPr>
                <w:rFonts w:ascii="Times New Roman" w:eastAsia="Times New Roman" w:hAnsi="Times New Roman"/>
                <w:color w:val="000000"/>
                <w:sz w:val="18"/>
                <w:szCs w:val="18"/>
              </w:rPr>
            </w:pPr>
          </w:p>
        </w:tc>
      </w:tr>
      <w:tr w:rsidR="00393110" w:rsidTr="00E16495">
        <w:trPr>
          <w:trHeight w:val="346"/>
        </w:trPr>
        <w:tc>
          <w:tcPr>
            <w:tcW w:w="10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3110" w:rsidRDefault="00152BC6">
            <w:pPr>
              <w:pStyle w:val="af"/>
              <w:numPr>
                <w:ilvl w:val="0"/>
                <w:numId w:val="9"/>
              </w:numPr>
              <w:autoSpaceDE w:val="0"/>
              <w:autoSpaceDN w:val="0"/>
              <w:adjustRightInd w:val="0"/>
              <w:spacing w:after="0" w:line="240" w:lineRule="auto"/>
              <w:ind w:left="227" w:hanging="227"/>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КАЧЕСТВО ТОВАРА</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16"/>
              </w:numPr>
              <w:tabs>
                <w:tab w:val="clear" w:pos="432"/>
                <w:tab w:val="num" w:pos="885"/>
              </w:tabs>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Поставщик обязан передать Покупателю Товар, пригодный для продажи и для целей, для которых Товар такого рода обычно используется, а также соответствующий </w:t>
            </w:r>
            <w:r>
              <w:rPr>
                <w:rFonts w:ascii="Times New Roman" w:eastAsia="Times New Roman" w:hAnsi="Times New Roman"/>
                <w:color w:val="000000"/>
                <w:sz w:val="18"/>
                <w:szCs w:val="18"/>
                <w:lang w:eastAsia="ru-RU"/>
              </w:rPr>
              <w:t xml:space="preserve">обязательным требованиям к качеству Товара </w:t>
            </w:r>
            <w:r>
              <w:rPr>
                <w:rFonts w:ascii="Times New Roman" w:eastAsia="Times New Roman" w:hAnsi="Times New Roman"/>
                <w:color w:val="000000"/>
                <w:sz w:val="18"/>
                <w:szCs w:val="18"/>
              </w:rPr>
              <w:t>в момент его передачи Покупателю.</w:t>
            </w:r>
          </w:p>
          <w:p w:rsidR="00393110" w:rsidRDefault="00393110">
            <w:pPr>
              <w:pStyle w:val="af"/>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04188E" w:rsidRPr="004714C8" w:rsidRDefault="0004188E" w:rsidP="0004188E">
            <w:pPr>
              <w:pStyle w:val="af"/>
              <w:numPr>
                <w:ilvl w:val="1"/>
                <w:numId w:val="16"/>
              </w:numPr>
              <w:tabs>
                <w:tab w:val="clear" w:pos="432"/>
                <w:tab w:val="num" w:pos="885"/>
              </w:tabs>
              <w:spacing w:after="0" w:line="240" w:lineRule="auto"/>
              <w:ind w:left="34" w:firstLine="0"/>
              <w:jc w:val="both"/>
              <w:rPr>
                <w:rFonts w:ascii="Times New Roman" w:eastAsia="Times New Roman" w:hAnsi="Times New Roman"/>
                <w:color w:val="000000"/>
                <w:sz w:val="18"/>
                <w:szCs w:val="18"/>
              </w:rPr>
            </w:pPr>
            <w:r w:rsidRPr="004714C8">
              <w:rPr>
                <w:rFonts w:ascii="Times New Roman" w:eastAsia="Times New Roman" w:hAnsi="Times New Roman"/>
                <w:color w:val="000000"/>
                <w:sz w:val="18"/>
                <w:szCs w:val="18"/>
              </w:rPr>
              <w:t>Поставщик обязан передать Покупателю Товар</w:t>
            </w:r>
            <w:r w:rsidRPr="004714C8">
              <w:t xml:space="preserve"> </w:t>
            </w:r>
            <w:r w:rsidRPr="004714C8">
              <w:rPr>
                <w:rFonts w:ascii="Times New Roman" w:eastAsia="Times New Roman" w:hAnsi="Times New Roman"/>
                <w:color w:val="000000"/>
                <w:sz w:val="18"/>
                <w:szCs w:val="18"/>
              </w:rPr>
              <w:t>с остаточным сроком годности не менее 60% для Товара с общим сроком годности более 1 (Одного года) года и не менее 50% для Товара с общим сроком годности менее 1 (Одного) года, если иное не согласовано Сторонами. В случае несоблюдения Поставщиком данного обязательства Покупатель может получить взамен переданного Товара иной Товар надлежащего качества либо, по усмотрению Поставщика, получить денежное возмещение в размере соответствующей закупочной цены, уже уплаченной Покупателем.</w:t>
            </w:r>
          </w:p>
          <w:p w:rsidR="00393110" w:rsidRDefault="00393110" w:rsidP="0004188E">
            <w:pPr>
              <w:pStyle w:val="af"/>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16"/>
              </w:numPr>
              <w:tabs>
                <w:tab w:val="clear" w:pos="432"/>
                <w:tab w:val="num" w:pos="885"/>
              </w:tabs>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В случае</w:t>
            </w:r>
            <w:r w:rsidR="004714C8">
              <w:rPr>
                <w:rFonts w:ascii="Times New Roman" w:eastAsia="Times New Roman" w:hAnsi="Times New Roman"/>
                <w:color w:val="000000"/>
                <w:sz w:val="18"/>
                <w:szCs w:val="18"/>
              </w:rPr>
              <w:t>,</w:t>
            </w:r>
            <w:r>
              <w:rPr>
                <w:rFonts w:ascii="Times New Roman" w:eastAsia="Times New Roman" w:hAnsi="Times New Roman"/>
                <w:color w:val="000000"/>
                <w:sz w:val="18"/>
                <w:szCs w:val="18"/>
              </w:rPr>
              <w:t xml:space="preserve"> если поставляемый по настоящему Договору Товар относится к удобрениям, а также другим пестицидам и агрохимикатам, поставка осуществляется в таре и (или) упаковке, обеспечивающей его сохранность при хранении в условиях плюсовой температуры окружающей среды. Стороны согласовали, что при поставке удобрений, других пестицидов и агрохимикатов в условиях отрицательных температур окружающей среды существует вероятность их замерзания, что не сказывается на сохранении качества Товара и его потребительских свойств после разморозки.</w:t>
            </w:r>
          </w:p>
          <w:p w:rsidR="00393110" w:rsidRDefault="00393110">
            <w:pPr>
              <w:pStyle w:val="af"/>
              <w:spacing w:after="0" w:line="240" w:lineRule="auto"/>
              <w:ind w:left="34"/>
              <w:jc w:val="both"/>
              <w:rPr>
                <w:rFonts w:ascii="Times New Roman" w:eastAsia="Times New Roman" w:hAnsi="Times New Roman"/>
                <w:color w:val="000000"/>
                <w:sz w:val="18"/>
                <w:szCs w:val="18"/>
              </w:rPr>
            </w:pPr>
          </w:p>
        </w:tc>
      </w:tr>
      <w:tr w:rsidR="00393110" w:rsidTr="00E16495">
        <w:trPr>
          <w:trHeight w:val="289"/>
        </w:trPr>
        <w:tc>
          <w:tcPr>
            <w:tcW w:w="10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3110" w:rsidRDefault="00152BC6">
            <w:pPr>
              <w:pStyle w:val="af"/>
              <w:numPr>
                <w:ilvl w:val="0"/>
                <w:numId w:val="9"/>
              </w:numPr>
              <w:autoSpaceDE w:val="0"/>
              <w:autoSpaceDN w:val="0"/>
              <w:adjustRightInd w:val="0"/>
              <w:spacing w:after="0" w:line="240" w:lineRule="auto"/>
              <w:ind w:left="227" w:hanging="227"/>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СТОИМОСТЬ ТОВАРА И ПОРЯДОК РАСЧЕТОВ</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18"/>
              </w:numPr>
              <w:tabs>
                <w:tab w:val="clear" w:pos="432"/>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Общая стоимость настоящего Договора складывается из стоимости Товара, поставленного Поставщиком Покупателю в период всего действия настоящего Договора.</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18"/>
              </w:numPr>
              <w:tabs>
                <w:tab w:val="clear" w:pos="432"/>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Стоимость Товара указывается в российских рублях в счете на оплату Товара, УПД, счете-фактуре,  включает в себя стоимость Товара с учетом НДС </w:t>
            </w:r>
            <w:r w:rsidR="003F7BE4" w:rsidRPr="003F7BE4">
              <w:rPr>
                <w:rFonts w:ascii="Times New Roman" w:eastAsia="Times New Roman" w:hAnsi="Times New Roman"/>
                <w:color w:val="000000"/>
                <w:sz w:val="18"/>
                <w:szCs w:val="18"/>
              </w:rPr>
              <w:t>20</w:t>
            </w:r>
            <w:r>
              <w:rPr>
                <w:rFonts w:ascii="Times New Roman" w:eastAsia="Times New Roman" w:hAnsi="Times New Roman"/>
                <w:color w:val="000000"/>
                <w:sz w:val="18"/>
                <w:szCs w:val="18"/>
              </w:rPr>
              <w:t>%, стоимость упаковки, маркировки и доставки Товара (при условии поставки Товара в пределах территории города Москвы и Московской области).</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rPr>
          <w:trHeight w:val="3651"/>
        </w:trPr>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18"/>
              </w:numPr>
              <w:tabs>
                <w:tab w:val="clear" w:pos="432"/>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Стоимость Товара уплачивается Покупателем (нужное отметить знаком «Х»):</w:t>
            </w:r>
          </w:p>
          <w:p w:rsidR="00393110" w:rsidRDefault="00152BC6">
            <w:pPr>
              <w:pStyle w:val="af"/>
              <w:tabs>
                <w:tab w:val="num" w:pos="885"/>
              </w:tabs>
              <w:autoSpaceDE w:val="0"/>
              <w:autoSpaceDN w:val="0"/>
              <w:adjustRightInd w:val="0"/>
              <w:spacing w:after="0" w:line="240" w:lineRule="auto"/>
              <w:ind w:left="34"/>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ab/>
            </w:r>
          </w:p>
          <w:tbl>
            <w:tblPr>
              <w:tblpPr w:leftFromText="180" w:rightFromText="180" w:bottomFromText="200" w:vertAnchor="text" w:horzAnchor="margin" w:tblpY="3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tblGrid>
            <w:tr w:rsidR="00393110">
              <w:trPr>
                <w:trHeight w:val="130"/>
              </w:trPr>
              <w:tc>
                <w:tcPr>
                  <w:tcW w:w="421" w:type="dxa"/>
                  <w:tcBorders>
                    <w:top w:val="dotted" w:sz="4" w:space="0" w:color="auto"/>
                    <w:left w:val="dotted" w:sz="4" w:space="0" w:color="auto"/>
                    <w:bottom w:val="dotted" w:sz="4" w:space="0" w:color="auto"/>
                    <w:right w:val="dotted" w:sz="4" w:space="0" w:color="auto"/>
                  </w:tcBorders>
                  <w:hideMark/>
                </w:tcPr>
                <w:p w:rsidR="00393110" w:rsidRDefault="00152BC6" w:rsidP="00D43E41">
                  <w:pPr>
                    <w:jc w:val="both"/>
                    <w:rPr>
                      <w:rFonts w:ascii="Times New Roman" w:hAnsi="Times New Roman"/>
                      <w:sz w:val="18"/>
                      <w:szCs w:val="18"/>
                    </w:rPr>
                  </w:pPr>
                  <w:r>
                    <w:rPr>
                      <w:rFonts w:ascii="Times New Roman" w:hAnsi="Times New Roman"/>
                      <w:b/>
                      <w:color w:val="000000"/>
                      <w:sz w:val="18"/>
                      <w:szCs w:val="18"/>
                    </w:rPr>
                    <w:t>{</w:t>
                  </w:r>
                  <w:r w:rsidR="00D43E41">
                    <w:rPr>
                      <w:rFonts w:ascii="Times New Roman" w:hAnsi="Times New Roman"/>
                      <w:b/>
                      <w:color w:val="000000"/>
                      <w:sz w:val="18"/>
                      <w:szCs w:val="18"/>
                    </w:rPr>
                    <w:t xml:space="preserve"> </w:t>
                  </w:r>
                  <w:r>
                    <w:rPr>
                      <w:rFonts w:ascii="Times New Roman" w:hAnsi="Times New Roman"/>
                      <w:b/>
                      <w:color w:val="000000"/>
                      <w:sz w:val="18"/>
                      <w:szCs w:val="18"/>
                    </w:rPr>
                    <w:t>}</w:t>
                  </w:r>
                </w:p>
              </w:tc>
            </w:tr>
          </w:tbl>
          <w:p w:rsidR="00393110" w:rsidRDefault="00152BC6">
            <w:pPr>
              <w:pStyle w:val="af"/>
              <w:tabs>
                <w:tab w:val="num" w:pos="885"/>
              </w:tabs>
              <w:autoSpaceDE w:val="0"/>
              <w:autoSpaceDN w:val="0"/>
              <w:adjustRightInd w:val="0"/>
              <w:spacing w:after="0" w:line="240" w:lineRule="auto"/>
              <w:ind w:left="34"/>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на условиях предварительной оплаты </w:t>
            </w:r>
            <w:proofErr w:type="gramStart"/>
            <w:r>
              <w:rPr>
                <w:rFonts w:ascii="Times New Roman" w:eastAsia="Times New Roman" w:hAnsi="Times New Roman"/>
                <w:color w:val="000000"/>
                <w:sz w:val="18"/>
                <w:szCs w:val="18"/>
              </w:rPr>
              <w:t>{</w:t>
            </w:r>
            <w:r w:rsidR="00D43E4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w:t>
            </w:r>
            <w:proofErr w:type="gramEnd"/>
            <w:r>
              <w:rPr>
                <w:rFonts w:ascii="Times New Roman" w:eastAsia="Times New Roman" w:hAnsi="Times New Roman"/>
                <w:color w:val="000000"/>
                <w:sz w:val="18"/>
                <w:szCs w:val="18"/>
              </w:rPr>
              <w:t xml:space="preserve">% стоимости Товара до даты отгрузки и отсрочки оплаты </w:t>
            </w:r>
          </w:p>
          <w:p w:rsidR="00393110" w:rsidRDefault="00152BC6">
            <w:pPr>
              <w:pStyle w:val="af"/>
              <w:tabs>
                <w:tab w:val="num" w:pos="885"/>
              </w:tabs>
              <w:autoSpaceDE w:val="0"/>
              <w:autoSpaceDN w:val="0"/>
              <w:adjustRightInd w:val="0"/>
              <w:spacing w:after="0" w:line="240" w:lineRule="auto"/>
              <w:ind w:left="34"/>
              <w:jc w:val="both"/>
              <w:rPr>
                <w:rFonts w:ascii="Times New Roman" w:eastAsia="Times New Roman" w:hAnsi="Times New Roman"/>
                <w:color w:val="000000"/>
                <w:sz w:val="18"/>
                <w:szCs w:val="18"/>
              </w:rPr>
            </w:pPr>
            <w:proofErr w:type="gramStart"/>
            <w:r>
              <w:rPr>
                <w:rFonts w:ascii="Times New Roman" w:eastAsia="Times New Roman" w:hAnsi="Times New Roman"/>
                <w:color w:val="000000"/>
                <w:sz w:val="18"/>
                <w:szCs w:val="18"/>
              </w:rPr>
              <w:t>{</w:t>
            </w:r>
            <w:r w:rsidR="00D43E4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w:t>
            </w:r>
            <w:proofErr w:type="gramEnd"/>
            <w:r>
              <w:rPr>
                <w:rFonts w:ascii="Times New Roman" w:eastAsia="Times New Roman" w:hAnsi="Times New Roman"/>
                <w:color w:val="000000"/>
                <w:sz w:val="18"/>
                <w:szCs w:val="18"/>
              </w:rPr>
              <w:t>% стоимости Товара в течение {</w:t>
            </w:r>
            <w:r w:rsidR="00D43E4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w:t>
            </w:r>
            <w:r>
              <w:rPr>
                <w:rFonts w:ascii="Times New Roman" w:eastAsia="Times New Roman" w:hAnsi="Times New Roman"/>
                <w:b/>
                <w:color w:val="000000"/>
                <w:sz w:val="18"/>
                <w:szCs w:val="18"/>
              </w:rPr>
              <w:t xml:space="preserve"> </w:t>
            </w:r>
            <w:r>
              <w:rPr>
                <w:rFonts w:ascii="Times New Roman" w:eastAsia="Times New Roman" w:hAnsi="Times New Roman"/>
                <w:color w:val="000000"/>
                <w:sz w:val="18"/>
                <w:szCs w:val="18"/>
              </w:rPr>
              <w:t>({}) календарных дней с даты отгрузки Товара Покупателю;</w:t>
            </w:r>
          </w:p>
          <w:p w:rsidR="00393110" w:rsidRDefault="00393110">
            <w:pPr>
              <w:pStyle w:val="af"/>
              <w:tabs>
                <w:tab w:val="num" w:pos="885"/>
              </w:tabs>
              <w:autoSpaceDE w:val="0"/>
              <w:autoSpaceDN w:val="0"/>
              <w:adjustRightInd w:val="0"/>
              <w:spacing w:after="0" w:line="240" w:lineRule="auto"/>
              <w:ind w:left="34"/>
              <w:jc w:val="both"/>
              <w:rPr>
                <w:rFonts w:ascii="Times New Roman" w:eastAsia="Times New Roman" w:hAnsi="Times New Roman"/>
                <w:color w:val="000000"/>
                <w:sz w:val="18"/>
                <w:szCs w:val="18"/>
              </w:rPr>
            </w:pPr>
          </w:p>
          <w:tbl>
            <w:tblPr>
              <w:tblpPr w:leftFromText="180" w:rightFromText="180" w:bottomFromText="200" w:vertAnchor="text" w:horzAnchor="margin" w:tblpY="3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tblGrid>
            <w:tr w:rsidR="00393110">
              <w:trPr>
                <w:trHeight w:val="130"/>
              </w:trPr>
              <w:tc>
                <w:tcPr>
                  <w:tcW w:w="421" w:type="dxa"/>
                  <w:tcBorders>
                    <w:top w:val="dotted" w:sz="4" w:space="0" w:color="auto"/>
                    <w:left w:val="dotted" w:sz="4" w:space="0" w:color="auto"/>
                    <w:bottom w:val="dotted" w:sz="4" w:space="0" w:color="auto"/>
                    <w:right w:val="dotted" w:sz="4" w:space="0" w:color="auto"/>
                  </w:tcBorders>
                  <w:hideMark/>
                </w:tcPr>
                <w:p w:rsidR="00393110" w:rsidRDefault="00152BC6" w:rsidP="00D43E41">
                  <w:pPr>
                    <w:jc w:val="both"/>
                    <w:rPr>
                      <w:rFonts w:ascii="Times New Roman" w:hAnsi="Times New Roman"/>
                      <w:sz w:val="18"/>
                      <w:szCs w:val="18"/>
                    </w:rPr>
                  </w:pPr>
                  <w:r>
                    <w:rPr>
                      <w:rFonts w:ascii="Times New Roman" w:hAnsi="Times New Roman"/>
                      <w:b/>
                      <w:color w:val="000000"/>
                      <w:sz w:val="18"/>
                      <w:szCs w:val="18"/>
                    </w:rPr>
                    <w:t>{</w:t>
                  </w:r>
                  <w:r w:rsidR="00D43E41">
                    <w:rPr>
                      <w:rFonts w:ascii="Times New Roman" w:hAnsi="Times New Roman"/>
                      <w:b/>
                      <w:color w:val="000000"/>
                      <w:sz w:val="18"/>
                      <w:szCs w:val="18"/>
                    </w:rPr>
                    <w:t xml:space="preserve"> </w:t>
                  </w:r>
                  <w:r>
                    <w:rPr>
                      <w:rFonts w:ascii="Times New Roman" w:hAnsi="Times New Roman"/>
                      <w:b/>
                      <w:color w:val="000000"/>
                      <w:sz w:val="18"/>
                      <w:szCs w:val="18"/>
                    </w:rPr>
                    <w:t>}</w:t>
                  </w:r>
                </w:p>
              </w:tc>
            </w:tr>
          </w:tbl>
          <w:p w:rsidR="00393110" w:rsidRDefault="00152BC6">
            <w:pPr>
              <w:pStyle w:val="af"/>
              <w:tabs>
                <w:tab w:val="num" w:pos="885"/>
              </w:tabs>
              <w:ind w:left="34"/>
              <w:rPr>
                <w:rFonts w:ascii="Times New Roman" w:eastAsia="Times New Roman" w:hAnsi="Times New Roman"/>
                <w:color w:val="000000"/>
                <w:sz w:val="18"/>
                <w:szCs w:val="18"/>
              </w:rPr>
            </w:pPr>
            <w:r>
              <w:rPr>
                <w:rFonts w:ascii="Times New Roman" w:eastAsia="Times New Roman" w:hAnsi="Times New Roman"/>
                <w:color w:val="000000"/>
                <w:sz w:val="18"/>
                <w:szCs w:val="18"/>
              </w:rPr>
              <w:t>- на условиях предварительной оплаты 100% (Сто) процентов стоимости Товара.</w:t>
            </w:r>
          </w:p>
          <w:p w:rsidR="00393110" w:rsidRDefault="00152BC6">
            <w:pPr>
              <w:pStyle w:val="af"/>
              <w:tabs>
                <w:tab w:val="num" w:pos="885"/>
              </w:tabs>
              <w:ind w:left="34"/>
              <w:rPr>
                <w:rFonts w:ascii="Times New Roman" w:eastAsia="Times New Roman" w:hAnsi="Times New Roman"/>
                <w:color w:val="000000"/>
                <w:sz w:val="18"/>
                <w:szCs w:val="18"/>
              </w:rPr>
            </w:pPr>
            <w:r>
              <w:rPr>
                <w:rFonts w:ascii="Times New Roman" w:eastAsia="Times New Roman" w:hAnsi="Times New Roman"/>
                <w:color w:val="000000"/>
                <w:sz w:val="18"/>
                <w:szCs w:val="18"/>
              </w:rPr>
              <w:tab/>
            </w:r>
          </w:p>
          <w:tbl>
            <w:tblPr>
              <w:tblpPr w:leftFromText="180" w:rightFromText="180" w:bottomFromText="200" w:vertAnchor="text" w:horzAnchor="margin" w:tblpY="3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tblGrid>
            <w:tr w:rsidR="00393110">
              <w:trPr>
                <w:trHeight w:val="130"/>
              </w:trPr>
              <w:tc>
                <w:tcPr>
                  <w:tcW w:w="421" w:type="dxa"/>
                  <w:tcBorders>
                    <w:top w:val="dotted" w:sz="4" w:space="0" w:color="auto"/>
                    <w:left w:val="dotted" w:sz="4" w:space="0" w:color="auto"/>
                    <w:bottom w:val="dotted" w:sz="4" w:space="0" w:color="auto"/>
                    <w:right w:val="dotted" w:sz="4" w:space="0" w:color="auto"/>
                  </w:tcBorders>
                  <w:hideMark/>
                </w:tcPr>
                <w:p w:rsidR="00393110" w:rsidRDefault="00152BC6" w:rsidP="00D43E41">
                  <w:pPr>
                    <w:jc w:val="both"/>
                    <w:rPr>
                      <w:rFonts w:ascii="Times New Roman" w:hAnsi="Times New Roman"/>
                      <w:sz w:val="18"/>
                      <w:szCs w:val="18"/>
                    </w:rPr>
                  </w:pPr>
                  <w:r>
                    <w:rPr>
                      <w:rFonts w:ascii="Times New Roman" w:hAnsi="Times New Roman"/>
                      <w:b/>
                      <w:color w:val="000000"/>
                      <w:sz w:val="18"/>
                      <w:szCs w:val="18"/>
                    </w:rPr>
                    <w:t>{</w:t>
                  </w:r>
                  <w:r w:rsidR="00D43E41">
                    <w:rPr>
                      <w:rFonts w:ascii="Times New Roman" w:hAnsi="Times New Roman"/>
                      <w:b/>
                      <w:color w:val="000000"/>
                      <w:sz w:val="18"/>
                      <w:szCs w:val="18"/>
                    </w:rPr>
                    <w:t xml:space="preserve"> </w:t>
                  </w:r>
                  <w:r>
                    <w:rPr>
                      <w:rFonts w:ascii="Times New Roman" w:hAnsi="Times New Roman"/>
                      <w:b/>
                      <w:color w:val="000000"/>
                      <w:sz w:val="18"/>
                      <w:szCs w:val="18"/>
                    </w:rPr>
                    <w:t>}</w:t>
                  </w:r>
                </w:p>
              </w:tc>
            </w:tr>
          </w:tbl>
          <w:p w:rsidR="00393110" w:rsidRDefault="00152BC6">
            <w:pPr>
              <w:tabs>
                <w:tab w:val="num" w:pos="885"/>
              </w:tabs>
              <w:autoSpaceDE w:val="0"/>
              <w:autoSpaceDN w:val="0"/>
              <w:adjustRightIn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на условиях отсрочки оплаты 100% стоимости Товара в течение </w:t>
            </w:r>
            <w:proofErr w:type="gramStart"/>
            <w:r>
              <w:rPr>
                <w:rFonts w:ascii="Times New Roman" w:eastAsia="Times New Roman" w:hAnsi="Times New Roman"/>
                <w:color w:val="000000"/>
                <w:sz w:val="18"/>
                <w:szCs w:val="18"/>
              </w:rPr>
              <w:t>{</w:t>
            </w:r>
            <w:r w:rsidR="00D43E4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w:t>
            </w:r>
            <w:proofErr w:type="gramEnd"/>
            <w:r>
              <w:rPr>
                <w:rFonts w:ascii="Times New Roman" w:eastAsia="Times New Roman" w:hAnsi="Times New Roman"/>
                <w:color w:val="000000"/>
                <w:sz w:val="18"/>
                <w:szCs w:val="18"/>
              </w:rPr>
              <w:t xml:space="preserve"> ({}) календарных дней с даты отгрузки Товара Покупателю;</w:t>
            </w:r>
          </w:p>
          <w:p w:rsidR="00393110" w:rsidRDefault="00393110">
            <w:pPr>
              <w:pStyle w:val="af"/>
              <w:tabs>
                <w:tab w:val="num" w:pos="885"/>
              </w:tabs>
              <w:autoSpaceDE w:val="0"/>
              <w:autoSpaceDN w:val="0"/>
              <w:adjustRightInd w:val="0"/>
              <w:spacing w:after="0" w:line="240" w:lineRule="auto"/>
              <w:ind w:left="34"/>
              <w:jc w:val="both"/>
              <w:rPr>
                <w:rFonts w:ascii="Times New Roman" w:eastAsia="Times New Roman" w:hAnsi="Times New Roman"/>
                <w:color w:val="000000"/>
                <w:sz w:val="18"/>
                <w:szCs w:val="18"/>
              </w:rPr>
            </w:pPr>
          </w:p>
          <w:tbl>
            <w:tblPr>
              <w:tblpPr w:leftFromText="180" w:rightFromText="180" w:bottomFromText="200" w:vertAnchor="text" w:horzAnchor="margin" w:tblpY="3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tblGrid>
            <w:tr w:rsidR="00393110">
              <w:trPr>
                <w:trHeight w:val="130"/>
              </w:trPr>
              <w:tc>
                <w:tcPr>
                  <w:tcW w:w="421" w:type="dxa"/>
                  <w:tcBorders>
                    <w:top w:val="dotted" w:sz="4" w:space="0" w:color="auto"/>
                    <w:left w:val="dotted" w:sz="4" w:space="0" w:color="auto"/>
                    <w:bottom w:val="dotted" w:sz="4" w:space="0" w:color="auto"/>
                    <w:right w:val="dotted" w:sz="4" w:space="0" w:color="auto"/>
                  </w:tcBorders>
                  <w:hideMark/>
                </w:tcPr>
                <w:p w:rsidR="00393110" w:rsidRDefault="00152BC6" w:rsidP="00D43E41">
                  <w:pPr>
                    <w:jc w:val="both"/>
                    <w:rPr>
                      <w:rFonts w:ascii="Times New Roman" w:hAnsi="Times New Roman"/>
                      <w:sz w:val="18"/>
                      <w:szCs w:val="18"/>
                    </w:rPr>
                  </w:pPr>
                  <w:r>
                    <w:rPr>
                      <w:rFonts w:ascii="Times New Roman" w:hAnsi="Times New Roman"/>
                      <w:b/>
                      <w:color w:val="000000"/>
                      <w:sz w:val="18"/>
                      <w:szCs w:val="18"/>
                    </w:rPr>
                    <w:t>{</w:t>
                  </w:r>
                  <w:r w:rsidR="00D43E41">
                    <w:rPr>
                      <w:rFonts w:ascii="Times New Roman" w:hAnsi="Times New Roman"/>
                      <w:b/>
                      <w:color w:val="000000"/>
                      <w:sz w:val="18"/>
                      <w:szCs w:val="18"/>
                    </w:rPr>
                    <w:t xml:space="preserve"> </w:t>
                  </w:r>
                  <w:r>
                    <w:rPr>
                      <w:rFonts w:ascii="Times New Roman" w:hAnsi="Times New Roman"/>
                      <w:b/>
                      <w:color w:val="000000"/>
                      <w:sz w:val="18"/>
                      <w:szCs w:val="18"/>
                    </w:rPr>
                    <w:t>}</w:t>
                  </w:r>
                </w:p>
              </w:tc>
            </w:tr>
          </w:tbl>
          <w:p w:rsidR="00393110" w:rsidRDefault="00152BC6">
            <w:pPr>
              <w:pStyle w:val="af"/>
              <w:tabs>
                <w:tab w:val="num" w:pos="885"/>
              </w:tabs>
              <w:autoSpaceDE w:val="0"/>
              <w:autoSpaceDN w:val="0"/>
              <w:adjustRightInd w:val="0"/>
              <w:spacing w:after="0" w:line="240" w:lineRule="auto"/>
              <w:ind w:left="34"/>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на условии оплаты по факту поставки Товара на склад Покупателя согласно п. 4.3 настоящего Договора.</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FA31E7" w:rsidRPr="00FA31E7" w:rsidRDefault="00FA31E7" w:rsidP="00ED7135">
            <w:pPr>
              <w:pStyle w:val="af"/>
              <w:numPr>
                <w:ilvl w:val="1"/>
                <w:numId w:val="18"/>
              </w:numPr>
              <w:tabs>
                <w:tab w:val="clear" w:pos="432"/>
              </w:tabs>
              <w:autoSpaceDE w:val="0"/>
              <w:autoSpaceDN w:val="0"/>
              <w:adjustRightInd w:val="0"/>
              <w:spacing w:after="0" w:line="240" w:lineRule="auto"/>
              <w:ind w:left="34" w:firstLine="142"/>
              <w:jc w:val="both"/>
              <w:rPr>
                <w:rFonts w:ascii="Times New Roman" w:eastAsia="Times New Roman" w:hAnsi="Times New Roman"/>
                <w:bCs/>
                <w:color w:val="000000"/>
                <w:sz w:val="18"/>
                <w:szCs w:val="18"/>
              </w:rPr>
            </w:pPr>
            <w:r w:rsidRPr="00FA31E7">
              <w:rPr>
                <w:rFonts w:ascii="Times New Roman" w:eastAsia="Times New Roman" w:hAnsi="Times New Roman"/>
                <w:color w:val="000000"/>
                <w:sz w:val="18"/>
                <w:szCs w:val="18"/>
              </w:rPr>
              <w:t>Срок хранения сформированного Заказа Поставщиком составляет 3 (Три) рабочих дня от согласованной даты отгрузки. Если Товар не был востребован Покупателем в указанный срок, то Заказ разукомплектовывается Поставщиком, а Покупатель в течение 3 (Трех) рабочих дней компенсирует расходы Поставщика, которые составляют 1% от стоимости разукомплектованного Заказа на основании отдельно выставленного счета.</w:t>
            </w:r>
          </w:p>
          <w:p w:rsidR="00393110" w:rsidRDefault="00393110" w:rsidP="00FA31E7">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18"/>
              </w:numPr>
              <w:tabs>
                <w:tab w:val="clear" w:pos="432"/>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В случае, если доставка Товара Покупателю организована силами Поставщика за пределы территории города Москвы и Московской области, Покупатель возмещает Поставщику стоимость доставки Товара в течение 3 (Трех) рабочих дней с даты выставления Поставщиком отдельного счета на оплату. </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18"/>
              </w:numPr>
              <w:tabs>
                <w:tab w:val="clear" w:pos="432"/>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В случае, когда оплата Товара осуществляется на условиях предоплаты, на условиях оплаты по факту поставки Товара на склад Покупателя Поставщик вправе приостановить поставку Товара на количество дней задержки оплаты. Стороны согласовали, что указанная приостановка не является нарушением обязательств по Договору со стороны Поставщика.</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rsidP="0055220B">
            <w:pPr>
              <w:pStyle w:val="af"/>
              <w:numPr>
                <w:ilvl w:val="1"/>
                <w:numId w:val="18"/>
              </w:numPr>
              <w:tabs>
                <w:tab w:val="clear" w:pos="432"/>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Расчеты по Договору производятся в безналичном порядке путем перечисления денежных средств на указанный Поставщиком расчетный счет либо наличными денежными средствами в кассу Поставщика с учетом ограничений, установленных действующим законодательством Российской Федерации. </w:t>
            </w:r>
            <w:r w:rsidR="0055220B" w:rsidRPr="0055220B">
              <w:rPr>
                <w:rFonts w:ascii="Times New Roman" w:eastAsia="Times New Roman" w:hAnsi="Times New Roman"/>
                <w:color w:val="000000"/>
                <w:sz w:val="18"/>
                <w:szCs w:val="18"/>
              </w:rPr>
              <w:t>Обязательства Покупателя по оплате считаются исполненными на дату списания денежных средств с корреспондентского счета банка Покупателя либо в день внесения Покупателем денежных средств в кассу Поставщика. Стороны могут согласовать иной способ оплаты Товара путем подписания</w:t>
            </w:r>
            <w:r w:rsidR="0055220B">
              <w:rPr>
                <w:rFonts w:ascii="Times New Roman" w:eastAsia="Times New Roman" w:hAnsi="Times New Roman"/>
                <w:color w:val="000000"/>
                <w:sz w:val="18"/>
                <w:szCs w:val="18"/>
              </w:rPr>
              <w:t xml:space="preserve"> дополнительного соглашения к настоящему Договору.</w:t>
            </w:r>
          </w:p>
          <w:p w:rsidR="0055220B" w:rsidRDefault="0055220B" w:rsidP="0055220B">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8256A5" w:rsidTr="00E16495">
        <w:tc>
          <w:tcPr>
            <w:tcW w:w="10920" w:type="dxa"/>
            <w:tcBorders>
              <w:top w:val="single" w:sz="4" w:space="0" w:color="auto"/>
              <w:left w:val="single" w:sz="4" w:space="0" w:color="auto"/>
              <w:bottom w:val="single" w:sz="4" w:space="0" w:color="auto"/>
              <w:right w:val="single" w:sz="4" w:space="0" w:color="auto"/>
            </w:tcBorders>
          </w:tcPr>
          <w:p w:rsidR="008256A5" w:rsidRDefault="008256A5">
            <w:pPr>
              <w:pStyle w:val="af"/>
              <w:numPr>
                <w:ilvl w:val="1"/>
                <w:numId w:val="18"/>
              </w:numPr>
              <w:tabs>
                <w:tab w:val="clear" w:pos="432"/>
                <w:tab w:val="num" w:pos="885"/>
              </w:tabs>
              <w:spacing w:line="240" w:lineRule="auto"/>
              <w:ind w:left="34" w:firstLine="0"/>
              <w:jc w:val="both"/>
              <w:rPr>
                <w:rFonts w:ascii="Times New Roman" w:eastAsia="Times New Roman" w:hAnsi="Times New Roman"/>
                <w:color w:val="000000"/>
                <w:sz w:val="18"/>
                <w:szCs w:val="18"/>
              </w:rPr>
            </w:pPr>
            <w:r w:rsidRPr="00010290">
              <w:rPr>
                <w:rFonts w:ascii="Times New Roman" w:hAnsi="Times New Roman"/>
                <w:sz w:val="18"/>
                <w:szCs w:val="18"/>
              </w:rPr>
              <w:lastRenderedPageBreak/>
              <w:t xml:space="preserve">В соответствии с пунктом 2 статьи 1.2. Федерального закона № 54-ФЗ от 22.05.2003г. «О применении контрольно-кассовой техники при осуществлении расчетов в Российской Федерации» Стороны согласовали, что Поставщик при осуществлении расчета по Договору </w:t>
            </w:r>
            <w:r>
              <w:rPr>
                <w:rFonts w:ascii="Times New Roman" w:hAnsi="Times New Roman"/>
                <w:sz w:val="18"/>
                <w:szCs w:val="18"/>
              </w:rPr>
              <w:t xml:space="preserve">наличными денежными средствами, </w:t>
            </w:r>
            <w:r w:rsidRPr="00010290">
              <w:rPr>
                <w:rFonts w:ascii="Times New Roman" w:hAnsi="Times New Roman"/>
                <w:sz w:val="18"/>
                <w:szCs w:val="18"/>
              </w:rPr>
              <w:t xml:space="preserve">направляет кассовые чеки Покупателю в электронной форме с электронного адреса оператора фискальных данных ТАКСКОМ </w:t>
            </w:r>
            <w:hyperlink r:id="rId9" w:history="1">
              <w:r w:rsidRPr="00010290">
                <w:rPr>
                  <w:rStyle w:val="a3"/>
                  <w:rFonts w:ascii="Times New Roman" w:hAnsi="Times New Roman"/>
                  <w:bCs/>
                  <w:sz w:val="18"/>
                  <w:szCs w:val="18"/>
                </w:rPr>
                <w:t>noreply@taxcom.ru</w:t>
              </w:r>
            </w:hyperlink>
            <w:r w:rsidRPr="00010290">
              <w:rPr>
                <w:rFonts w:ascii="Times New Roman" w:hAnsi="Times New Roman"/>
                <w:sz w:val="18"/>
                <w:szCs w:val="18"/>
              </w:rPr>
              <w:t xml:space="preserve"> на адрес электронной почты, указанный в разделе 14 Договора, либо на любой другой адрес электронной почты Покупателя на основании письменного извещения Покупателя не менее чем за 10 (Десять) рабочих дней.  Направление Покупателю  кассовых чеков  в электронной форме снимает с Поставщика обязанность по предоставлению кассовых чеков на бумажном носителе. Настоящим Покупатель подтверждает наличие технической возможности получения и проверки кассовых чеков в электронной форме, </w:t>
            </w:r>
            <w:r w:rsidRPr="00010290">
              <w:rPr>
                <w:rFonts w:ascii="Times New Roman" w:hAnsi="Times New Roman"/>
                <w:bCs/>
                <w:sz w:val="18"/>
                <w:szCs w:val="18"/>
              </w:rPr>
              <w:t xml:space="preserve">обязуется установить параметры своей электронной почты таким образом, что бы исключить попадание кассовых чеков в электронной форме с адреса  </w:t>
            </w:r>
            <w:hyperlink r:id="rId10" w:history="1">
              <w:r w:rsidRPr="00010290">
                <w:rPr>
                  <w:rStyle w:val="a3"/>
                  <w:rFonts w:ascii="Times New Roman" w:hAnsi="Times New Roman"/>
                  <w:bCs/>
                  <w:sz w:val="18"/>
                  <w:szCs w:val="18"/>
                </w:rPr>
                <w:t>noreply@taxcom.ru</w:t>
              </w:r>
            </w:hyperlink>
            <w:r w:rsidRPr="00010290">
              <w:rPr>
                <w:rFonts w:ascii="Times New Roman" w:hAnsi="Times New Roman"/>
                <w:bCs/>
                <w:sz w:val="18"/>
                <w:szCs w:val="18"/>
              </w:rPr>
              <w:t xml:space="preserve"> в раздел нежелательной почты («спам»), а также подтверждает </w:t>
            </w:r>
            <w:r w:rsidRPr="00010290">
              <w:rPr>
                <w:rFonts w:ascii="Times New Roman" w:hAnsi="Times New Roman"/>
                <w:sz w:val="18"/>
                <w:szCs w:val="18"/>
              </w:rPr>
              <w:t>принадлежность Покупателю адреса электронной почты, указанного в разделе 14 Договора, либо уточненного Покупателем в последующем на основании письменного извещения.</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18"/>
              </w:numPr>
              <w:tabs>
                <w:tab w:val="clear" w:pos="432"/>
                <w:tab w:val="num" w:pos="885"/>
              </w:tabs>
              <w:spacing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При отсрочке платежа в виде наличного способа оплаты Покупатель обязан обеспечить внесение наличных денежных средств в кассу Поставщика своим уполномоченным представителем по адресу:</w:t>
            </w:r>
            <w:r>
              <w:rPr>
                <w:rFonts w:ascii="Times New Roman" w:eastAsia="Times New Roman" w:hAnsi="Times New Roman"/>
                <w:i/>
                <w:color w:val="000000"/>
                <w:sz w:val="18"/>
                <w:szCs w:val="18"/>
              </w:rPr>
              <w:t xml:space="preserve"> Московская область, Солнечногорский муниципальный район, деревня Снопово, дом 127; Московская область, г. Химки, ул. Репина, д.34</w:t>
            </w:r>
            <w:r>
              <w:rPr>
                <w:rFonts w:ascii="Times New Roman" w:eastAsia="Times New Roman" w:hAnsi="Times New Roman"/>
                <w:color w:val="000000"/>
                <w:sz w:val="18"/>
                <w:szCs w:val="18"/>
              </w:rPr>
              <w:t>.</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A1223B">
        <w:trPr>
          <w:trHeight w:val="481"/>
        </w:trPr>
        <w:tc>
          <w:tcPr>
            <w:tcW w:w="10920" w:type="dxa"/>
            <w:tcBorders>
              <w:top w:val="single" w:sz="4" w:space="0" w:color="auto"/>
              <w:left w:val="single" w:sz="4" w:space="0" w:color="auto"/>
              <w:bottom w:val="single" w:sz="4" w:space="0" w:color="auto"/>
              <w:right w:val="single" w:sz="4" w:space="0" w:color="auto"/>
            </w:tcBorders>
          </w:tcPr>
          <w:p w:rsidR="00393110" w:rsidRPr="008256A5" w:rsidRDefault="008256A5" w:rsidP="008256A5">
            <w:pPr>
              <w:autoSpaceDE w:val="0"/>
              <w:autoSpaceDN w:val="0"/>
              <w:adjustRightInd w:val="0"/>
              <w:spacing w:after="0" w:line="240" w:lineRule="auto"/>
              <w:jc w:val="both"/>
              <w:rPr>
                <w:rFonts w:ascii="Times New Roman" w:eastAsia="Times New Roman" w:hAnsi="Times New Roman"/>
                <w:color w:val="000000"/>
                <w:sz w:val="18"/>
                <w:szCs w:val="18"/>
              </w:rPr>
            </w:pPr>
            <w:r w:rsidRPr="008256A5">
              <w:rPr>
                <w:rFonts w:ascii="Times New Roman" w:eastAsia="Times New Roman" w:hAnsi="Times New Roman"/>
                <w:b/>
                <w:color w:val="000000"/>
                <w:sz w:val="18"/>
                <w:szCs w:val="18"/>
              </w:rPr>
              <w:t xml:space="preserve">6.10 </w:t>
            </w:r>
            <w:r>
              <w:rPr>
                <w:rFonts w:ascii="Times New Roman" w:eastAsia="Times New Roman" w:hAnsi="Times New Roman"/>
                <w:b/>
                <w:color w:val="000000"/>
                <w:sz w:val="18"/>
                <w:szCs w:val="18"/>
              </w:rPr>
              <w:t xml:space="preserve">           </w:t>
            </w:r>
            <w:r w:rsidRPr="008256A5">
              <w:rPr>
                <w:rFonts w:ascii="Times New Roman" w:eastAsia="Times New Roman" w:hAnsi="Times New Roman"/>
                <w:b/>
                <w:color w:val="000000"/>
                <w:sz w:val="18"/>
                <w:szCs w:val="18"/>
              </w:rPr>
              <w:t xml:space="preserve"> </w:t>
            </w:r>
            <w:r w:rsidR="00152BC6" w:rsidRPr="008256A5">
              <w:rPr>
                <w:rFonts w:ascii="Times New Roman" w:eastAsia="Times New Roman" w:hAnsi="Times New Roman"/>
                <w:color w:val="000000"/>
                <w:sz w:val="18"/>
                <w:szCs w:val="18"/>
              </w:rPr>
              <w:t>Товар до момента его полной оплаты Покупателем в залоге у Поставщика не находится.</w:t>
            </w:r>
          </w:p>
        </w:tc>
      </w:tr>
      <w:tr w:rsidR="00393110" w:rsidTr="00E16495">
        <w:trPr>
          <w:trHeight w:val="267"/>
        </w:trPr>
        <w:tc>
          <w:tcPr>
            <w:tcW w:w="10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3110" w:rsidRDefault="00152BC6" w:rsidP="008256A5">
            <w:pPr>
              <w:pStyle w:val="af"/>
              <w:numPr>
                <w:ilvl w:val="0"/>
                <w:numId w:val="56"/>
              </w:numPr>
              <w:autoSpaceDE w:val="0"/>
              <w:autoSpaceDN w:val="0"/>
              <w:adjustRightInd w:val="0"/>
              <w:spacing w:after="0" w:line="240" w:lineRule="auto"/>
              <w:ind w:left="227" w:hanging="227"/>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ИНТЕЛЛЕКТУАЛЬНАЯ СОБСТВЕННОСТЬ</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20"/>
              </w:numPr>
              <w:tabs>
                <w:tab w:val="clear" w:pos="432"/>
                <w:tab w:val="left" w:pos="0"/>
                <w:tab w:val="num" w:pos="885"/>
              </w:tabs>
              <w:autoSpaceDE w:val="0"/>
              <w:autoSpaceDN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Покупатель признает и обеспечивает соблюдение авторских и исключительных прав Поставщика, а также  аффилированных с ним лиц, на товарные знаки и знаки обслуживания, фирменное наименование,</w:t>
            </w:r>
            <w:r>
              <w:rPr>
                <w:rFonts w:ascii="Times New Roman" w:eastAsiaTheme="minorHAnsi" w:hAnsi="Times New Roman"/>
                <w:sz w:val="18"/>
                <w:szCs w:val="18"/>
              </w:rPr>
              <w:t xml:space="preserve"> </w:t>
            </w:r>
            <w:r>
              <w:rPr>
                <w:rFonts w:ascii="Times New Roman" w:eastAsia="Times New Roman" w:hAnsi="Times New Roman"/>
                <w:color w:val="000000"/>
                <w:sz w:val="18"/>
                <w:szCs w:val="18"/>
              </w:rPr>
              <w:t>наименование места происхождения Товара, коммерческие обозначения, секреты производства, изобретения, полезные модели и промышленные образцы, дизайн упаковок Товара, а также на все иные объекты интеллектуальной собственности (далее – «Интеллектуальная Собственность»).</w:t>
            </w:r>
          </w:p>
          <w:p w:rsidR="00393110" w:rsidRDefault="00393110">
            <w:pPr>
              <w:pStyle w:val="af"/>
              <w:tabs>
                <w:tab w:val="left" w:pos="0"/>
              </w:tabs>
              <w:autoSpaceDE w:val="0"/>
              <w:autoSpaceDN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20"/>
              </w:numPr>
              <w:tabs>
                <w:tab w:val="clear" w:pos="432"/>
                <w:tab w:val="left" w:pos="0"/>
                <w:tab w:val="num" w:pos="885"/>
              </w:tabs>
              <w:autoSpaceDE w:val="0"/>
              <w:autoSpaceDN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Покупатель может использовать Интеллектуальную Собственность исключительно и только в связи с продвижением, хранением, распространением и продажей Товара по настоящему Договору. Покупатель настоящим Договором не приобретает каких-либо исключительных прав и лицензий отношении Интеллектуальной Собственности Поставщика и аффилированных с ним лиц.</w:t>
            </w:r>
          </w:p>
          <w:p w:rsidR="00393110" w:rsidRDefault="00393110">
            <w:pPr>
              <w:pStyle w:val="af"/>
              <w:tabs>
                <w:tab w:val="left" w:pos="0"/>
              </w:tabs>
              <w:autoSpaceDE w:val="0"/>
              <w:autoSpaceDN w:val="0"/>
              <w:spacing w:after="0" w:line="240" w:lineRule="auto"/>
              <w:ind w:left="34"/>
              <w:jc w:val="both"/>
              <w:rPr>
                <w:rFonts w:ascii="Times New Roman" w:eastAsia="Times New Roman" w:hAnsi="Times New Roman"/>
                <w:color w:val="000000"/>
                <w:sz w:val="18"/>
                <w:szCs w:val="18"/>
              </w:rPr>
            </w:pPr>
          </w:p>
        </w:tc>
      </w:tr>
      <w:tr w:rsidR="00393110" w:rsidTr="00E16495">
        <w:trPr>
          <w:trHeight w:val="284"/>
        </w:trPr>
        <w:tc>
          <w:tcPr>
            <w:tcW w:w="10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3110" w:rsidRDefault="00152BC6" w:rsidP="008256A5">
            <w:pPr>
              <w:pStyle w:val="af"/>
              <w:numPr>
                <w:ilvl w:val="0"/>
                <w:numId w:val="56"/>
              </w:numPr>
              <w:autoSpaceDE w:val="0"/>
              <w:autoSpaceDN w:val="0"/>
              <w:adjustRightInd w:val="0"/>
              <w:spacing w:after="0" w:line="240" w:lineRule="auto"/>
              <w:ind w:left="227" w:hanging="227"/>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КОНФИДЕНЦИАЛЬНОСТЬ</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22"/>
              </w:numPr>
              <w:tabs>
                <w:tab w:val="clear" w:pos="432"/>
                <w:tab w:val="left" w:pos="0"/>
                <w:tab w:val="num" w:pos="885"/>
              </w:tabs>
              <w:autoSpaceDE w:val="0"/>
              <w:autoSpaceDN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Условия настоящего Договора, а также дополнительных соглашений и всех иных приложений к нему (протоколов, спецификаций и т.п.) конфиденциальны и не подлежат разглашению Стороной третьим лицам без письменного согласия другой Стороны.</w:t>
            </w:r>
          </w:p>
          <w:p w:rsidR="00393110" w:rsidRDefault="00393110">
            <w:pPr>
              <w:pStyle w:val="af"/>
              <w:tabs>
                <w:tab w:val="left" w:pos="0"/>
              </w:tabs>
              <w:autoSpaceDE w:val="0"/>
              <w:autoSpaceDN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22"/>
              </w:numPr>
              <w:tabs>
                <w:tab w:val="clear" w:pos="432"/>
                <w:tab w:val="left" w:pos="0"/>
                <w:tab w:val="num" w:pos="885"/>
              </w:tabs>
              <w:autoSpaceDE w:val="0"/>
              <w:autoSpaceDN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Стороны принимают все необходимые меры для того, чтобы их сотрудники, агенты, правопреемники и прочие третьи лица без предварительного письменного согласия другой Стороны не информировали третьих лиц об условиях настоящего Договора и приложения к нему, а также об информации, ставшей им известной в связи с исполнением настоящего Договора.</w:t>
            </w:r>
          </w:p>
          <w:p w:rsidR="00393110" w:rsidRDefault="00393110">
            <w:pPr>
              <w:pStyle w:val="af"/>
              <w:tabs>
                <w:tab w:val="left" w:pos="0"/>
              </w:tabs>
              <w:autoSpaceDE w:val="0"/>
              <w:autoSpaceDN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22"/>
              </w:numPr>
              <w:tabs>
                <w:tab w:val="clear" w:pos="432"/>
                <w:tab w:val="left" w:pos="0"/>
                <w:tab w:val="num" w:pos="885"/>
              </w:tabs>
              <w:autoSpaceDE w:val="0"/>
              <w:autoSpaceDN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Ответственность Сторон за разглашение конфиденциальной информации определяется в соответствии с действующим законодательством Российской Федерации.</w:t>
            </w:r>
          </w:p>
          <w:p w:rsidR="00393110" w:rsidRDefault="00393110">
            <w:pPr>
              <w:pStyle w:val="af"/>
              <w:tabs>
                <w:tab w:val="left" w:pos="0"/>
              </w:tabs>
              <w:autoSpaceDE w:val="0"/>
              <w:autoSpaceDN w:val="0"/>
              <w:spacing w:after="0" w:line="240" w:lineRule="auto"/>
              <w:ind w:left="34"/>
              <w:jc w:val="both"/>
              <w:rPr>
                <w:rFonts w:ascii="Times New Roman" w:eastAsia="Times New Roman" w:hAnsi="Times New Roman"/>
                <w:color w:val="000000"/>
                <w:sz w:val="18"/>
                <w:szCs w:val="18"/>
              </w:rPr>
            </w:pPr>
          </w:p>
        </w:tc>
      </w:tr>
      <w:tr w:rsidR="00393110" w:rsidTr="00E16495">
        <w:trPr>
          <w:trHeight w:val="366"/>
        </w:trPr>
        <w:tc>
          <w:tcPr>
            <w:tcW w:w="10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3110" w:rsidRDefault="00152BC6" w:rsidP="008256A5">
            <w:pPr>
              <w:pStyle w:val="af"/>
              <w:numPr>
                <w:ilvl w:val="0"/>
                <w:numId w:val="56"/>
              </w:numPr>
              <w:autoSpaceDE w:val="0"/>
              <w:autoSpaceDN w:val="0"/>
              <w:adjustRightInd w:val="0"/>
              <w:spacing w:after="0" w:line="240" w:lineRule="auto"/>
              <w:ind w:left="227" w:hanging="227"/>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ОТВЕТСТВЕННОСТЬ СТОРОН</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24"/>
              </w:numPr>
              <w:tabs>
                <w:tab w:val="clear" w:pos="432"/>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 нарушение Покупателем сроков оплаты Товара, предусмотренных п. 6.3 Договора, Поставщик вправе требовать от Покупателя оплаты неустойки (пени) в размере 0,1% процентов от неуплаченной суммы за каждый день неисполнения обязательства по оплате Товара.</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hideMark/>
          </w:tcPr>
          <w:p w:rsidR="00495248" w:rsidRDefault="00152BC6" w:rsidP="00495248">
            <w:pPr>
              <w:pStyle w:val="af"/>
              <w:numPr>
                <w:ilvl w:val="1"/>
                <w:numId w:val="24"/>
              </w:numPr>
              <w:tabs>
                <w:tab w:val="clear" w:pos="432"/>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 нарушение Поставщиком срока поставки Товара, предусмотренного п. 3.1 Договора, по независящим от Покупателя причинам, Покупатель вправе требовать от Поставщика оплаты неустойки (пени) в размере 0,1% процентов от стоимости непоставленного в срок Товара.</w:t>
            </w:r>
          </w:p>
          <w:p w:rsidR="00393110" w:rsidRDefault="00152BC6" w:rsidP="00495248">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Pr="00E73C5D" w:rsidRDefault="00152BC6" w:rsidP="00E73C5D">
            <w:pPr>
              <w:pStyle w:val="af"/>
              <w:numPr>
                <w:ilvl w:val="1"/>
                <w:numId w:val="51"/>
              </w:numPr>
              <w:tabs>
                <w:tab w:val="left"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sidRPr="00E73C5D">
              <w:rPr>
                <w:rFonts w:ascii="Times New Roman" w:eastAsia="Times New Roman" w:hAnsi="Times New Roman"/>
                <w:color w:val="000000"/>
                <w:sz w:val="18"/>
                <w:szCs w:val="18"/>
              </w:rPr>
              <w:t>При нарушении Покупателем срока оплаты Товара свыше 5 (Пяти) рабочих дней и/или в случае превышения Покупателем предоставленного ему лимита дебиторской задолженности Поставщик вправе по своему усмотрению:</w:t>
            </w:r>
          </w:p>
          <w:p w:rsidR="00393110" w:rsidRDefault="00152BC6" w:rsidP="00E73C5D">
            <w:pPr>
              <w:pStyle w:val="af"/>
              <w:numPr>
                <w:ilvl w:val="0"/>
                <w:numId w:val="4"/>
              </w:numPr>
              <w:tabs>
                <w:tab w:val="num" w:pos="885"/>
              </w:tabs>
              <w:spacing w:after="0" w:line="240" w:lineRule="auto"/>
              <w:ind w:left="34" w:firstLine="567"/>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не акцептовать новые Заказы Покупателя до устранения допущенных им нарушений;</w:t>
            </w:r>
          </w:p>
          <w:p w:rsidR="00393110" w:rsidRDefault="00152BC6" w:rsidP="00E73C5D">
            <w:pPr>
              <w:pStyle w:val="af"/>
              <w:numPr>
                <w:ilvl w:val="0"/>
                <w:numId w:val="4"/>
              </w:numPr>
              <w:tabs>
                <w:tab w:val="num" w:pos="885"/>
              </w:tabs>
              <w:spacing w:after="0" w:line="240" w:lineRule="auto"/>
              <w:ind w:left="34" w:firstLine="567"/>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приостановить поставку Товара Покупателю по ранее акцептованным Поставщиком Заказам.</w:t>
            </w:r>
          </w:p>
          <w:p w:rsidR="00393110" w:rsidRDefault="00152BC6" w:rsidP="00E73C5D">
            <w:pPr>
              <w:pStyle w:val="af"/>
              <w:tabs>
                <w:tab w:val="left" w:pos="885"/>
              </w:tabs>
              <w:autoSpaceDE w:val="0"/>
              <w:autoSpaceDN w:val="0"/>
              <w:adjustRightInd w:val="0"/>
              <w:spacing w:after="0" w:line="240" w:lineRule="auto"/>
              <w:ind w:left="34"/>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В случае неустранения Покупателем допущенных нарушений Поставщик вправе отказаться от исполнения всех ранее акцептованных Заказов Покупателя и потребовать возврата или оплаты поставленного Товара. Кроме того, Покупатель обязуется предоставить Поставщику по запросу информацию по остаткам Товара на складе Покупателя в течение 3 (Трех) календарных дней.</w:t>
            </w:r>
          </w:p>
          <w:p w:rsidR="00393110" w:rsidRDefault="00393110" w:rsidP="00E73C5D">
            <w:pPr>
              <w:tabs>
                <w:tab w:val="left" w:pos="885"/>
              </w:tabs>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Pr="00E73C5D" w:rsidRDefault="00152BC6" w:rsidP="00E73C5D">
            <w:pPr>
              <w:pStyle w:val="af"/>
              <w:numPr>
                <w:ilvl w:val="1"/>
                <w:numId w:val="51"/>
              </w:numPr>
              <w:tabs>
                <w:tab w:val="num" w:pos="0"/>
              </w:tabs>
              <w:autoSpaceDE w:val="0"/>
              <w:autoSpaceDN w:val="0"/>
              <w:adjustRightInd w:val="0"/>
              <w:spacing w:after="0" w:line="240" w:lineRule="auto"/>
              <w:jc w:val="both"/>
              <w:rPr>
                <w:rFonts w:ascii="Times New Roman" w:eastAsia="Times New Roman" w:hAnsi="Times New Roman"/>
                <w:color w:val="000000"/>
                <w:sz w:val="18"/>
                <w:szCs w:val="18"/>
              </w:rPr>
            </w:pPr>
            <w:r w:rsidRPr="00E73C5D">
              <w:rPr>
                <w:rFonts w:ascii="Times New Roman" w:eastAsia="Times New Roman" w:hAnsi="Times New Roman"/>
                <w:color w:val="000000"/>
                <w:sz w:val="18"/>
                <w:szCs w:val="18"/>
              </w:rPr>
              <w:t xml:space="preserve">Оплата неустойки и возмещение понесенных убытков не освобождает Стороны от исполнения взятых на себя обязательств. </w:t>
            </w:r>
          </w:p>
          <w:p w:rsidR="00393110" w:rsidRDefault="00393110">
            <w:pPr>
              <w:pStyle w:val="af"/>
              <w:autoSpaceDE w:val="0"/>
              <w:autoSpaceDN w:val="0"/>
              <w:adjustRightInd w:val="0"/>
              <w:spacing w:after="0" w:line="240" w:lineRule="auto"/>
              <w:ind w:left="28"/>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hideMark/>
          </w:tcPr>
          <w:p w:rsidR="00393110" w:rsidRDefault="00822C90" w:rsidP="00822C90">
            <w:pPr>
              <w:pStyle w:val="af"/>
              <w:numPr>
                <w:ilvl w:val="1"/>
                <w:numId w:val="51"/>
              </w:numPr>
              <w:autoSpaceDE w:val="0"/>
              <w:autoSpaceDN w:val="0"/>
              <w:adjustRightInd w:val="0"/>
              <w:spacing w:after="0" w:line="240" w:lineRule="auto"/>
              <w:ind w:left="34" w:firstLine="0"/>
              <w:jc w:val="both"/>
              <w:rPr>
                <w:rFonts w:ascii="Times New Roman" w:eastAsia="Times New Roman" w:hAnsi="Times New Roman"/>
                <w:color w:val="000000"/>
                <w:sz w:val="18"/>
                <w:szCs w:val="18"/>
                <w:lang w:val="en-US"/>
              </w:rPr>
            </w:pPr>
            <w:r w:rsidRPr="00822C90">
              <w:rPr>
                <w:rFonts w:ascii="Times New Roman" w:eastAsia="Times New Roman" w:hAnsi="Times New Roman"/>
                <w:color w:val="000000"/>
                <w:sz w:val="18"/>
                <w:szCs w:val="1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обстоятельств,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r w:rsidRPr="00822C90">
              <w:t xml:space="preserve"> </w:t>
            </w:r>
            <w:r w:rsidRPr="00822C90">
              <w:rPr>
                <w:rFonts w:ascii="Times New Roman" w:eastAsia="Times New Roman" w:hAnsi="Times New Roman"/>
                <w:color w:val="000000"/>
                <w:sz w:val="18"/>
                <w:szCs w:val="18"/>
              </w:rPr>
              <w:t>Сторона, подвергшаяся действию таких обстоятельств, обязана в течение 3 (Трех) календарных дней уведомить об этом другую Сторону. Документ, выданный уполномоченной организацией (торгово-промышленной палатой или государственным органом), является достаточным подтверждением наличия и продолжительности действия обстоятельств непреодолимой силы</w:t>
            </w:r>
            <w:r>
              <w:rPr>
                <w:rFonts w:ascii="Times New Roman" w:eastAsia="Times New Roman" w:hAnsi="Times New Roman"/>
                <w:color w:val="000000"/>
                <w:sz w:val="18"/>
                <w:szCs w:val="18"/>
              </w:rPr>
              <w:t xml:space="preserve">. </w:t>
            </w:r>
            <w:r w:rsidR="00152BC6">
              <w:rPr>
                <w:rFonts w:ascii="Times New Roman" w:eastAsia="Times New Roman" w:hAnsi="Times New Roman"/>
                <w:color w:val="000000"/>
                <w:sz w:val="18"/>
                <w:szCs w:val="18"/>
              </w:rPr>
              <w:t>Срок исполнения обязательств, установленный настоящим Договором, отодвигается соразмерно времени, в течение которого действовали обстоятельства непреодолимой силы. Если обстоятельства непреодолимой силы продолжают действовать более 3 (Трех) месяцев, то каждая Сторона вправе расторгнуть настоящий Договор в одностороннем порядке, уведомив другую Сторону за 3 (Три) календарных дня.</w:t>
            </w:r>
          </w:p>
        </w:tc>
      </w:tr>
      <w:tr w:rsidR="00393110" w:rsidTr="00E16495">
        <w:trPr>
          <w:trHeight w:val="340"/>
        </w:trPr>
        <w:tc>
          <w:tcPr>
            <w:tcW w:w="10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3110" w:rsidRPr="002C57ED" w:rsidRDefault="00152BC6" w:rsidP="002C57ED">
            <w:pPr>
              <w:pStyle w:val="af"/>
              <w:numPr>
                <w:ilvl w:val="0"/>
                <w:numId w:val="51"/>
              </w:numPr>
              <w:tabs>
                <w:tab w:val="left" w:pos="460"/>
              </w:tabs>
              <w:autoSpaceDE w:val="0"/>
              <w:autoSpaceDN w:val="0"/>
              <w:adjustRightInd w:val="0"/>
              <w:spacing w:after="0" w:line="240" w:lineRule="auto"/>
              <w:jc w:val="center"/>
              <w:rPr>
                <w:rFonts w:ascii="Times New Roman" w:eastAsia="Times New Roman" w:hAnsi="Times New Roman"/>
                <w:b/>
                <w:color w:val="000000"/>
                <w:sz w:val="18"/>
                <w:szCs w:val="18"/>
              </w:rPr>
            </w:pPr>
            <w:r w:rsidRPr="002C57ED">
              <w:rPr>
                <w:rFonts w:ascii="Times New Roman" w:eastAsia="Times New Roman" w:hAnsi="Times New Roman"/>
                <w:b/>
                <w:color w:val="000000"/>
                <w:sz w:val="18"/>
                <w:szCs w:val="18"/>
              </w:rPr>
              <w:t>ГАРАНТИИ СТОРОН</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30"/>
              </w:numPr>
              <w:tabs>
                <w:tab w:val="clear" w:pos="432"/>
                <w:tab w:val="left" w:pos="0"/>
                <w:tab w:val="num" w:pos="885"/>
              </w:tabs>
              <w:autoSpaceDE w:val="0"/>
              <w:autoSpaceDN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Стороны гарантируют, что они, их аффилированные лица, их работники или посредники до подписания Договора, а также во время исполнения обязательств по Договору не выплачивали и не будут выплачивать, не предлагали и не будут предлагать выплатить, не разрешали и не будут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 (в том числе в целях подписания Договора, получения скидок и др.).</w:t>
            </w:r>
          </w:p>
          <w:p w:rsidR="00393110" w:rsidRDefault="00393110">
            <w:pPr>
              <w:pStyle w:val="af"/>
              <w:tabs>
                <w:tab w:val="left" w:pos="0"/>
              </w:tabs>
              <w:autoSpaceDE w:val="0"/>
              <w:autoSpaceDN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30"/>
              </w:numPr>
              <w:tabs>
                <w:tab w:val="clear" w:pos="432"/>
                <w:tab w:val="left" w:pos="0"/>
                <w:tab w:val="num" w:pos="885"/>
              </w:tabs>
              <w:autoSpaceDE w:val="0"/>
              <w:autoSpaceDN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путем.</w:t>
            </w:r>
          </w:p>
          <w:p w:rsidR="00393110" w:rsidRDefault="00393110">
            <w:pPr>
              <w:pStyle w:val="af"/>
              <w:tabs>
                <w:tab w:val="left" w:pos="0"/>
              </w:tabs>
              <w:autoSpaceDE w:val="0"/>
              <w:autoSpaceDN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30"/>
              </w:numPr>
              <w:tabs>
                <w:tab w:val="clear" w:pos="432"/>
                <w:tab w:val="left" w:pos="0"/>
                <w:tab w:val="num" w:pos="885"/>
              </w:tabs>
              <w:autoSpaceDE w:val="0"/>
              <w:autoSpaceDN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В случае нарушения одной Стороной обязательств воздерживаться от запрещенных действий, предусмотренных настоящим разделом Договора, другая Сторона имеет право отказаться от исполнения Договора в одностороннем внесудебном порядке полностью или в части, направив письменное уведомление. Сторона, по чьей инициативе был прекращен Договор в соответствии с положениями настоящего пункта, вправе требовать от виновной Стороны возмещения убытков, возникших в результате такого расторжения, а также обратиться в государственные органы Российской Федерации за защитой своих интересов.</w:t>
            </w:r>
          </w:p>
          <w:p w:rsidR="00393110" w:rsidRDefault="00393110">
            <w:pPr>
              <w:pStyle w:val="af"/>
              <w:tabs>
                <w:tab w:val="left" w:pos="0"/>
              </w:tabs>
              <w:autoSpaceDE w:val="0"/>
              <w:autoSpaceDN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hideMark/>
          </w:tcPr>
          <w:p w:rsidR="00393110" w:rsidRDefault="00152BC6">
            <w:pPr>
              <w:pStyle w:val="af"/>
              <w:numPr>
                <w:ilvl w:val="1"/>
                <w:numId w:val="30"/>
              </w:numPr>
              <w:tabs>
                <w:tab w:val="clear" w:pos="432"/>
                <w:tab w:val="left" w:pos="0"/>
                <w:tab w:val="num" w:pos="885"/>
              </w:tabs>
              <w:autoSpaceDE w:val="0"/>
              <w:autoSpaceDN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Стороны гарантируют, что подписанием настоящего Договора пришли к соглашению:</w:t>
            </w:r>
          </w:p>
        </w:tc>
      </w:tr>
      <w:tr w:rsidR="00393110" w:rsidTr="00E16495">
        <w:tc>
          <w:tcPr>
            <w:tcW w:w="10920" w:type="dxa"/>
            <w:tcBorders>
              <w:top w:val="single" w:sz="4" w:space="0" w:color="auto"/>
              <w:left w:val="single" w:sz="4" w:space="0" w:color="auto"/>
              <w:bottom w:val="single" w:sz="4" w:space="0" w:color="auto"/>
              <w:right w:val="single" w:sz="4" w:space="0" w:color="auto"/>
            </w:tcBorders>
            <w:hideMark/>
          </w:tcPr>
          <w:p w:rsidR="00393110" w:rsidRDefault="00152BC6">
            <w:pPr>
              <w:pStyle w:val="af"/>
              <w:numPr>
                <w:ilvl w:val="0"/>
                <w:numId w:val="4"/>
              </w:numPr>
              <w:tabs>
                <w:tab w:val="num" w:pos="885"/>
              </w:tabs>
              <w:spacing w:after="0" w:line="240" w:lineRule="auto"/>
              <w:ind w:left="0" w:firstLine="46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считать недобросовестной практику изменения условий Договора, ухудшающую положение одной из Сторон Договора и распространяющуюся на предшествующие периоды времени;</w:t>
            </w:r>
          </w:p>
        </w:tc>
      </w:tr>
      <w:tr w:rsidR="00393110" w:rsidTr="00E16495">
        <w:tc>
          <w:tcPr>
            <w:tcW w:w="10920" w:type="dxa"/>
            <w:tcBorders>
              <w:top w:val="single" w:sz="4" w:space="0" w:color="auto"/>
              <w:left w:val="single" w:sz="4" w:space="0" w:color="auto"/>
              <w:bottom w:val="single" w:sz="4" w:space="0" w:color="auto"/>
              <w:right w:val="single" w:sz="4" w:space="0" w:color="auto"/>
            </w:tcBorders>
            <w:hideMark/>
          </w:tcPr>
          <w:p w:rsidR="00393110" w:rsidRDefault="00152BC6">
            <w:pPr>
              <w:pStyle w:val="af"/>
              <w:numPr>
                <w:ilvl w:val="0"/>
                <w:numId w:val="4"/>
              </w:numPr>
              <w:tabs>
                <w:tab w:val="num" w:pos="885"/>
              </w:tabs>
              <w:spacing w:after="0" w:line="240" w:lineRule="auto"/>
              <w:ind w:left="0" w:firstLine="46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считать недобросовестной практику информирования Поставщика об отсутствии регулярных заказов только по его запросу;</w:t>
            </w:r>
          </w:p>
        </w:tc>
      </w:tr>
      <w:tr w:rsidR="00393110" w:rsidTr="00E16495">
        <w:tc>
          <w:tcPr>
            <w:tcW w:w="10920" w:type="dxa"/>
            <w:tcBorders>
              <w:top w:val="single" w:sz="4" w:space="0" w:color="auto"/>
              <w:left w:val="single" w:sz="4" w:space="0" w:color="auto"/>
              <w:bottom w:val="single" w:sz="4" w:space="0" w:color="auto"/>
              <w:right w:val="single" w:sz="4" w:space="0" w:color="auto"/>
            </w:tcBorders>
            <w:hideMark/>
          </w:tcPr>
          <w:p w:rsidR="00393110" w:rsidRDefault="00152BC6">
            <w:pPr>
              <w:pStyle w:val="af"/>
              <w:numPr>
                <w:ilvl w:val="0"/>
                <w:numId w:val="4"/>
              </w:numPr>
              <w:tabs>
                <w:tab w:val="num" w:pos="885"/>
              </w:tabs>
              <w:spacing w:after="0" w:line="240" w:lineRule="auto"/>
              <w:ind w:left="0" w:firstLine="46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считать добросовестной такую практику заключения и исполнения Договора, которая в целях оптимизации издержек на производство, хранение и доставку Товара предусматривает планирование поставок Товара под товарным знаком, принадлежащим Поставщику, в форме индикативных планов (совместных прогнозов и ориентиров), согласованных Сторонами при заключении Договора, его продлении на следующий год;</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0"/>
                <w:numId w:val="4"/>
              </w:numPr>
              <w:tabs>
                <w:tab w:val="num" w:pos="885"/>
              </w:tabs>
              <w:spacing w:after="0" w:line="240" w:lineRule="auto"/>
              <w:ind w:left="0" w:firstLine="46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считать добросовестной практику проведения проверок по согласованной методике, направленных на выявление и предотвращение присутствия в торговых объектах фальсифицированных Товаров.</w:t>
            </w:r>
          </w:p>
          <w:p w:rsidR="00393110" w:rsidRDefault="00393110">
            <w:pPr>
              <w:pStyle w:val="af"/>
              <w:spacing w:after="0" w:line="240" w:lineRule="auto"/>
              <w:ind w:left="460"/>
              <w:jc w:val="both"/>
              <w:rPr>
                <w:rFonts w:ascii="Times New Roman" w:eastAsia="Times New Roman" w:hAnsi="Times New Roman"/>
                <w:color w:val="000000"/>
                <w:sz w:val="18"/>
                <w:szCs w:val="18"/>
              </w:rPr>
            </w:pPr>
          </w:p>
        </w:tc>
      </w:tr>
      <w:tr w:rsidR="00393110" w:rsidTr="00E16495">
        <w:trPr>
          <w:trHeight w:val="340"/>
        </w:trPr>
        <w:tc>
          <w:tcPr>
            <w:tcW w:w="10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3110" w:rsidRDefault="00152BC6" w:rsidP="002C57ED">
            <w:pPr>
              <w:pStyle w:val="af"/>
              <w:numPr>
                <w:ilvl w:val="0"/>
                <w:numId w:val="51"/>
              </w:numPr>
              <w:tabs>
                <w:tab w:val="left" w:pos="460"/>
              </w:tabs>
              <w:autoSpaceDE w:val="0"/>
              <w:autoSpaceDN w:val="0"/>
              <w:adjustRightInd w:val="0"/>
              <w:spacing w:after="0" w:line="240" w:lineRule="auto"/>
              <w:ind w:left="0" w:firstLine="0"/>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СРОК ДЕЙСТВИЯ, ИЗМЕНЕНИЕ И ДОСРОЧНОЕ РАСТОРЖЕНИЕ ДОГОВОРА</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741A91" w:rsidRPr="00741A91" w:rsidRDefault="00741A91" w:rsidP="00741A91">
            <w:pPr>
              <w:pStyle w:val="af"/>
              <w:numPr>
                <w:ilvl w:val="1"/>
                <w:numId w:val="31"/>
              </w:numPr>
              <w:tabs>
                <w:tab w:val="clear" w:pos="432"/>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sidRPr="00741A91">
              <w:rPr>
                <w:rFonts w:ascii="Times New Roman" w:eastAsia="Times New Roman" w:hAnsi="Times New Roman"/>
                <w:color w:val="000000"/>
                <w:sz w:val="18"/>
                <w:szCs w:val="18"/>
              </w:rPr>
              <w:t>Настоящий Договор вступает в силу с момента подписания Сторонами и действует в течение 1 (Одного) года. Настоящий Договор считается продленным на 1 (Один) год на тех же условиях, если за 15 (Пятнадцать) дней до окончания срока действия ни одна из Сторон не заявит о его прекращении, количество продлений срока действия Договора по умолчанию Сторон не может превышать 2 (Двух) раз. В случае если к моменту истечения срока действия Договора у Сторон остались неисполненные обязательства, то срок действия Договора продлевается до полного выполнения Сторонами своих обязательств.</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rPr>
          <w:trHeight w:val="1065"/>
        </w:trPr>
        <w:tc>
          <w:tcPr>
            <w:tcW w:w="10920" w:type="dxa"/>
            <w:tcBorders>
              <w:top w:val="single" w:sz="4" w:space="0" w:color="auto"/>
              <w:left w:val="single" w:sz="4" w:space="0" w:color="auto"/>
              <w:bottom w:val="single" w:sz="4" w:space="0" w:color="auto"/>
              <w:right w:val="single" w:sz="4" w:space="0" w:color="auto"/>
            </w:tcBorders>
            <w:hideMark/>
          </w:tcPr>
          <w:p w:rsidR="00393110" w:rsidRPr="00F47E69" w:rsidRDefault="00F47E69" w:rsidP="00F47E69">
            <w:pPr>
              <w:tabs>
                <w:tab w:val="num" w:pos="885"/>
              </w:tabs>
              <w:autoSpaceDE w:val="0"/>
              <w:autoSpaceDN w:val="0"/>
              <w:adjustRightInd w:val="0"/>
              <w:spacing w:after="0" w:line="240" w:lineRule="auto"/>
              <w:jc w:val="both"/>
              <w:rPr>
                <w:rFonts w:ascii="Times New Roman" w:eastAsia="Times New Roman" w:hAnsi="Times New Roman"/>
                <w:color w:val="000000"/>
                <w:sz w:val="18"/>
                <w:szCs w:val="18"/>
              </w:rPr>
            </w:pPr>
            <w:r w:rsidRPr="00F47E69">
              <w:rPr>
                <w:rFonts w:ascii="Times New Roman" w:hAnsi="Times New Roman"/>
                <w:b/>
                <w:sz w:val="18"/>
                <w:szCs w:val="18"/>
              </w:rPr>
              <w:t>1</w:t>
            </w:r>
            <w:r w:rsidRPr="00C7785E">
              <w:rPr>
                <w:rFonts w:ascii="Times New Roman" w:hAnsi="Times New Roman"/>
                <w:b/>
                <w:sz w:val="18"/>
                <w:szCs w:val="18"/>
              </w:rPr>
              <w:t>1.2.</w:t>
            </w:r>
            <w:r w:rsidR="00152BC6" w:rsidRPr="00F47E69">
              <w:rPr>
                <w:rFonts w:ascii="Times New Roman" w:hAnsi="Times New Roman"/>
                <w:sz w:val="18"/>
                <w:szCs w:val="18"/>
              </w:rPr>
              <w:tab/>
            </w:r>
            <w:r w:rsidR="00152BC6" w:rsidRPr="00F47E69">
              <w:rPr>
                <w:rFonts w:ascii="Times New Roman" w:eastAsia="Times New Roman" w:hAnsi="Times New Roman"/>
                <w:color w:val="000000"/>
                <w:sz w:val="18"/>
                <w:szCs w:val="18"/>
              </w:rPr>
              <w:t>Настоящий Договор может быть досрочно расторгнут:</w:t>
            </w:r>
          </w:p>
          <w:p w:rsidR="00393110" w:rsidRDefault="00152BC6">
            <w:pPr>
              <w:pStyle w:val="af"/>
              <w:numPr>
                <w:ilvl w:val="0"/>
                <w:numId w:val="4"/>
              </w:numPr>
              <w:tabs>
                <w:tab w:val="num" w:pos="885"/>
              </w:tabs>
              <w:spacing w:after="0" w:line="240" w:lineRule="auto"/>
              <w:ind w:left="0" w:firstLine="46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по письменному соглашением Сторон;</w:t>
            </w:r>
          </w:p>
          <w:p w:rsidR="00393110" w:rsidRDefault="00152BC6">
            <w:pPr>
              <w:pStyle w:val="af"/>
              <w:numPr>
                <w:ilvl w:val="0"/>
                <w:numId w:val="4"/>
              </w:numPr>
              <w:tabs>
                <w:tab w:val="num" w:pos="885"/>
              </w:tabs>
              <w:spacing w:after="0" w:line="240" w:lineRule="auto"/>
              <w:ind w:left="0" w:firstLine="460"/>
              <w:jc w:val="both"/>
              <w:rPr>
                <w:rFonts w:ascii="Times New Roman" w:eastAsia="Times New Roman" w:hAnsi="Times New Roman"/>
                <w:color w:val="000000"/>
                <w:sz w:val="18"/>
                <w:szCs w:val="18"/>
              </w:rPr>
            </w:pPr>
            <w:r>
              <w:rPr>
                <w:rFonts w:ascii="Times New Roman" w:eastAsia="Times New Roman" w:hAnsi="Times New Roman"/>
                <w:sz w:val="18"/>
                <w:szCs w:val="18"/>
              </w:rPr>
              <w:t xml:space="preserve">каждой из Сторон в одностороннем </w:t>
            </w:r>
            <w:r>
              <w:rPr>
                <w:rFonts w:ascii="Times New Roman" w:eastAsia="Times New Roman" w:hAnsi="Times New Roman"/>
                <w:color w:val="000000"/>
                <w:sz w:val="18"/>
                <w:szCs w:val="18"/>
              </w:rPr>
              <w:t>внесудебном порядке с предварительным письменным уведомлением другой Стороны не менее чем за 15 (Пятнадцать) дней до даты расторжения при условии полного исполнения всех обязательств по настоящему Договору;</w:t>
            </w:r>
          </w:p>
          <w:p w:rsidR="00393110" w:rsidRDefault="00152BC6">
            <w:pPr>
              <w:pStyle w:val="af"/>
              <w:numPr>
                <w:ilvl w:val="0"/>
                <w:numId w:val="4"/>
              </w:numPr>
              <w:tabs>
                <w:tab w:val="num" w:pos="885"/>
              </w:tabs>
              <w:spacing w:after="0" w:line="240" w:lineRule="auto"/>
              <w:ind w:left="0" w:firstLine="46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по иным основаниям, предусмотренным действующим Договором и законодательством Российской Федерации.</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Pr="00F47E69" w:rsidRDefault="00152BC6" w:rsidP="00F47E69">
            <w:pPr>
              <w:pStyle w:val="af"/>
              <w:numPr>
                <w:ilvl w:val="1"/>
                <w:numId w:val="51"/>
              </w:numPr>
              <w:tabs>
                <w:tab w:val="num" w:pos="885"/>
              </w:tabs>
              <w:autoSpaceDE w:val="0"/>
              <w:autoSpaceDN w:val="0"/>
              <w:adjustRightInd w:val="0"/>
              <w:spacing w:after="0" w:line="240" w:lineRule="auto"/>
              <w:ind w:left="0" w:firstLine="0"/>
              <w:jc w:val="both"/>
              <w:rPr>
                <w:rFonts w:ascii="Times New Roman" w:eastAsia="Times New Roman" w:hAnsi="Times New Roman"/>
                <w:color w:val="000000"/>
                <w:sz w:val="18"/>
                <w:szCs w:val="18"/>
              </w:rPr>
            </w:pPr>
            <w:r w:rsidRPr="00F47E69">
              <w:rPr>
                <w:rFonts w:ascii="Times New Roman" w:eastAsia="Times New Roman" w:hAnsi="Times New Roman"/>
                <w:color w:val="000000"/>
                <w:sz w:val="18"/>
                <w:szCs w:val="18"/>
              </w:rPr>
              <w:t>Поставщик также вправе отказаться от исполнения Договора в одностороннем внесудебном порядке при существенном нарушении Покупателем Договора в форме нарушения срока оплаты Товара, и (или) срока приемки Товара по причинам, не зависящим от Поставщика. При этом под нарушением срока оплаты Товара Стороны в рамках настоящего Договора понимают нарушение Покупателем установленного Договором срока оплаты поставленного Товара два и более двух раз и (или) на срок более 45 (Сорока пяти) календарных дней в течение срока действия Договора. Под нарушением срока приемки Товара понимается однократное невыполнение Покупателем обязанности по приемке Товара в течение более 3 (Трех) календарных дней. При наличии хотя бы одного из обстоятельств, указанных в настоящем пункте, Поставщик вправе приостановить дальнейшие поставки Товара и (или) отказаться от исполнения настоящего Договора полностью или в части. Поставщик уведомляет Покупателя на менее чем за 3 (Три) календарных дня до предполагаемой даты полного или частичного отказа от исполнения обязательств. Погашение задолженности Покупателем после получения уведомления Поставщика до истечения установленного трехдневного срока исключает право Поставщика на отказ от исполнения условий по настоящему Договору.</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rsidP="00F47E69">
            <w:pPr>
              <w:pStyle w:val="af"/>
              <w:numPr>
                <w:ilvl w:val="1"/>
                <w:numId w:val="51"/>
              </w:numPr>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Покупатель вправе отказаться от исполнения Договора в одностороннем внесудебном порядке полностью или в части при наличии оснований, предусмотренных статьей 523 ГК РФ.</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rsidP="00F47E69">
            <w:pPr>
              <w:pStyle w:val="af"/>
              <w:numPr>
                <w:ilvl w:val="1"/>
                <w:numId w:val="51"/>
              </w:numPr>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Расторжение Договора не освобождает Покупателя от обязанности оплатить поставленный Товар. Все обязательства Сторон по Договору, возникшие до момента расторжения Договора, должны быть исполнены Сторонами в сроки, установленные для исполнения такого обязательства Договором. В случае неисполнения Стороной обязательств в установленный срок к ней подлежат применению условия настоящего Договора об оплате неустойки.</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rsidP="00F47E69">
            <w:pPr>
              <w:pStyle w:val="af"/>
              <w:numPr>
                <w:ilvl w:val="1"/>
                <w:numId w:val="51"/>
              </w:numPr>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По прекращении действия настоящего Договора по любым основаниям Покупатель обязан по требованию Поставщика немедленно возвратить ему полученный, но неоплаченный Товар, иное имущество, в том числе, но не ограничиваясь, все неиспользованные рекламные и торговые материалы, торговое оборудование.</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rPr>
          <w:trHeight w:val="340"/>
        </w:trPr>
        <w:tc>
          <w:tcPr>
            <w:tcW w:w="10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3110" w:rsidRDefault="00152BC6">
            <w:pPr>
              <w:pStyle w:val="af"/>
              <w:numPr>
                <w:ilvl w:val="0"/>
                <w:numId w:val="34"/>
              </w:numPr>
              <w:tabs>
                <w:tab w:val="num" w:pos="460"/>
              </w:tabs>
              <w:autoSpaceDE w:val="0"/>
              <w:autoSpaceDN w:val="0"/>
              <w:adjustRightInd w:val="0"/>
              <w:spacing w:after="0" w:line="240" w:lineRule="auto"/>
              <w:ind w:left="34"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РАЗРЕШЕНИЕ СПОРОВ</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36"/>
              </w:numPr>
              <w:tabs>
                <w:tab w:val="clear" w:pos="432"/>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Стороны будут стремиться к разрешению всех возможных споров и разногласий, которые могут возникнуть по Договору или в связи с его исполнением, путем переговоров.</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36"/>
              </w:numPr>
              <w:tabs>
                <w:tab w:val="clear" w:pos="432"/>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Претензионный порядок урегулирования споров для Сторон настоящего Договора обязателен. Претензии предъявляются посредством</w:t>
            </w:r>
            <w:r>
              <w:rPr>
                <w:rFonts w:ascii="Times New Roman" w:eastAsia="Times New Roman" w:hAnsi="Times New Roman"/>
                <w:bCs/>
                <w:color w:val="000000"/>
                <w:sz w:val="18"/>
                <w:szCs w:val="18"/>
              </w:rPr>
              <w:t xml:space="preserve"> электронной или факсимильной связи согласно контактной информацией, определенной в разделе 14 настоящего Договора, </w:t>
            </w:r>
            <w:r>
              <w:rPr>
                <w:rFonts w:ascii="Times New Roman" w:eastAsia="Times New Roman" w:hAnsi="Times New Roman"/>
                <w:color w:val="000000"/>
                <w:sz w:val="18"/>
                <w:szCs w:val="18"/>
              </w:rPr>
              <w:t>с незамедлительным направлением оригинала претензии заказным письмом с уведомлением о вручении.</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hideMark/>
          </w:tcPr>
          <w:p w:rsidR="00393110" w:rsidRDefault="00152BC6" w:rsidP="002C57ED">
            <w:pPr>
              <w:pStyle w:val="af"/>
              <w:numPr>
                <w:ilvl w:val="1"/>
                <w:numId w:val="36"/>
              </w:numPr>
              <w:tabs>
                <w:tab w:val="clear" w:pos="432"/>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Сторона, получившая претензию посредством</w:t>
            </w:r>
            <w:r>
              <w:rPr>
                <w:rFonts w:ascii="Times New Roman" w:eastAsia="Times New Roman" w:hAnsi="Times New Roman"/>
                <w:bCs/>
                <w:color w:val="000000"/>
                <w:sz w:val="18"/>
                <w:szCs w:val="18"/>
              </w:rPr>
              <w:t xml:space="preserve"> электронной или факсимильной связи</w:t>
            </w:r>
            <w:r>
              <w:rPr>
                <w:rFonts w:ascii="Times New Roman" w:eastAsia="Times New Roman" w:hAnsi="Times New Roman"/>
                <w:color w:val="000000"/>
                <w:sz w:val="18"/>
                <w:szCs w:val="18"/>
              </w:rPr>
              <w:t>, обязана дать письменный ответ в течение 15 (Пятнадцати) календарных дней с момента ее получения. Претензия направляется с расчетом требований и ссылкой на товаросопроводительные документы. Если к претензии не приложены документы, необходимые для ее рассмотрения, они могут быть запрошены у заявителя претензии с указанием разумного срока предоставления, либо в срок, предусмотренный п. 4.5.4. настоящего Договора. При неполучении затребованных документов к указанному сроку претензия рассматривается на основании имеющихся документов. Предъявление Покупателем претензионных требований Поставщику в отношении количества и качества Товара осуществляется с учетом особенностей, установленных разделом 4 настоящего Договора, имеющих приоритет над условиями настоящего пункта.</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36"/>
              </w:numPr>
              <w:tabs>
                <w:tab w:val="clear" w:pos="432"/>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Стороны вправе производить фиксацию телефонных разговоров в целях контроля и улучшения качества исполнения обязательств по настоящему Договору. Стороны согласовали, что при возникновении спора результаты такой фиксации могут быть использованы в качестве доказательств в суде согласованности условий и полноты исполнения обязательств в рамках настоящего Договора.</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36"/>
              </w:numPr>
              <w:tabs>
                <w:tab w:val="clear" w:pos="432"/>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В соответствии с действующим законодательством Российской Федерации и Уставами Сторон настоящий Договор заключен в процессе их обычной хозяйственной деятельности, не является крупной сделкой, на заключение которой необходимо соответствующее одобрение участников (учредителей/акционеров) общества.</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36"/>
              </w:numPr>
              <w:tabs>
                <w:tab w:val="clear" w:pos="432"/>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Споры, не урегулированные путем переговоров и в претензионном порядке, подлежат разрешению в Арбитражном суде по месту нахождения истца.</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rPr>
          <w:trHeight w:val="340"/>
        </w:trPr>
        <w:tc>
          <w:tcPr>
            <w:tcW w:w="10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3110" w:rsidRDefault="00152BC6">
            <w:pPr>
              <w:pStyle w:val="af"/>
              <w:numPr>
                <w:ilvl w:val="0"/>
                <w:numId w:val="38"/>
              </w:numPr>
              <w:tabs>
                <w:tab w:val="clear" w:pos="360"/>
                <w:tab w:val="num" w:pos="460"/>
              </w:tabs>
              <w:autoSpaceDE w:val="0"/>
              <w:autoSpaceDN w:val="0"/>
              <w:adjustRightInd w:val="0"/>
              <w:spacing w:after="0" w:line="240" w:lineRule="auto"/>
              <w:ind w:left="34" w:firstLine="0"/>
              <w:jc w:val="center"/>
              <w:rPr>
                <w:rFonts w:ascii="Times New Roman" w:eastAsia="Times New Roman" w:hAnsi="Times New Roman"/>
                <w:b/>
                <w:bCs/>
                <w:color w:val="000000"/>
                <w:sz w:val="18"/>
                <w:szCs w:val="18"/>
              </w:rPr>
            </w:pPr>
            <w:r>
              <w:rPr>
                <w:rFonts w:ascii="Times New Roman" w:eastAsia="Times New Roman" w:hAnsi="Times New Roman"/>
                <w:b/>
                <w:bCs/>
                <w:color w:val="000000"/>
                <w:sz w:val="18"/>
                <w:szCs w:val="18"/>
              </w:rPr>
              <w:t>ЗАКЛЮЧИТЕЛЬНЫЕ ПОЛОЖЕНИЯ</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40"/>
              </w:numPr>
              <w:tabs>
                <w:tab w:val="clear" w:pos="432"/>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По истечению каждого квартала Стороны вправе инициировать сверку взаимных расчетов. Сторона, получившая акт сверки, обязана в течение 10 (Десяти) календарных дней его подписать, скрепить оттиском печати и возвратить другой Стороне либо направить письменные возражения. При отсутствии подписанного акта или письменных возражений в установленный срок акт сверки считается принятым в редакции направившей его Стороны.</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40"/>
              </w:numPr>
              <w:tabs>
                <w:tab w:val="clear" w:pos="432"/>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Адреса для получения почтовой корреспонденции обеих Сторон указаны в разделе 14 настоящего Договора. В случае изменения местонахождения, банковских или иных реквизитов, а равно других обстоятельств, имеющих значение для надлежащего исполнения настоящего Договора, Сторона обязана незамедлительно уведомить об этом другую Сторону. Ответственность за неисполнение данного требования и все связанные с этим негативные последствия несет нарушившая Сторона. Информация, направленная одной Стороной по последним известным координатам другой Стороны, считается надлежащим образом полученной и отправленной.</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hideMark/>
          </w:tcPr>
          <w:p w:rsidR="0095497A" w:rsidRDefault="008E363E" w:rsidP="0088774B">
            <w:pPr>
              <w:pStyle w:val="af"/>
              <w:numPr>
                <w:ilvl w:val="1"/>
                <w:numId w:val="40"/>
              </w:numPr>
              <w:tabs>
                <w:tab w:val="clear" w:pos="432"/>
                <w:tab w:val="num" w:pos="885"/>
              </w:tabs>
              <w:spacing w:line="240" w:lineRule="auto"/>
              <w:ind w:left="34" w:firstLine="0"/>
              <w:jc w:val="both"/>
              <w:rPr>
                <w:rFonts w:ascii="Times New Roman" w:eastAsia="Times New Roman" w:hAnsi="Times New Roman"/>
                <w:color w:val="000000"/>
                <w:sz w:val="18"/>
                <w:szCs w:val="18"/>
              </w:rPr>
            </w:pPr>
            <w:r w:rsidRPr="00632506">
              <w:rPr>
                <w:rFonts w:ascii="Times New Roman" w:eastAsia="Times New Roman" w:hAnsi="Times New Roman"/>
                <w:color w:val="000000"/>
                <w:sz w:val="18"/>
                <w:szCs w:val="18"/>
              </w:rPr>
              <w:t xml:space="preserve">С учетом ст. 54.1 НК РФ и рекомендаций по применению положений ст. 54.1 НК РФ (Письмо ФНС России от 31.10.2017 N ЕД-4-9/22123@) Покупатель предоставляет Поставщику заверенные копии документов: </w:t>
            </w:r>
          </w:p>
          <w:p w:rsidR="00403E47" w:rsidRDefault="008E363E" w:rsidP="00403E47">
            <w:pPr>
              <w:pStyle w:val="af"/>
              <w:numPr>
                <w:ilvl w:val="0"/>
                <w:numId w:val="53"/>
              </w:numPr>
              <w:spacing w:line="240" w:lineRule="auto"/>
              <w:jc w:val="both"/>
              <w:rPr>
                <w:rFonts w:ascii="Times New Roman" w:eastAsia="Times New Roman" w:hAnsi="Times New Roman"/>
                <w:color w:val="000000"/>
                <w:sz w:val="18"/>
                <w:szCs w:val="18"/>
              </w:rPr>
            </w:pPr>
            <w:r w:rsidRPr="00632506">
              <w:rPr>
                <w:rFonts w:ascii="Times New Roman" w:eastAsia="Times New Roman" w:hAnsi="Times New Roman"/>
                <w:color w:val="000000"/>
                <w:sz w:val="18"/>
                <w:szCs w:val="18"/>
              </w:rPr>
              <w:t>Устав или подтверждение использования типового Устава</w:t>
            </w:r>
            <w:r w:rsidRPr="00632506">
              <w:rPr>
                <w:rFonts w:ascii="Times New Roman" w:eastAsia="Times New Roman" w:hAnsi="Times New Roman"/>
                <w:b/>
                <w:bCs/>
                <w:color w:val="000000"/>
                <w:sz w:val="18"/>
                <w:szCs w:val="18"/>
              </w:rPr>
              <w:t xml:space="preserve">, </w:t>
            </w:r>
            <w:r w:rsidRPr="00632506">
              <w:rPr>
                <w:rFonts w:ascii="Times New Roman" w:eastAsia="Times New Roman" w:hAnsi="Times New Roman"/>
                <w:color w:val="000000"/>
                <w:sz w:val="18"/>
                <w:szCs w:val="18"/>
              </w:rPr>
              <w:t xml:space="preserve">утвержденного приказом Минэкономразвития России от 01.08.2018 N 411  (для юр. лиц); </w:t>
            </w:r>
          </w:p>
          <w:p w:rsidR="00403E47" w:rsidRDefault="008E363E" w:rsidP="00403E47">
            <w:pPr>
              <w:pStyle w:val="af"/>
              <w:numPr>
                <w:ilvl w:val="0"/>
                <w:numId w:val="53"/>
              </w:numPr>
              <w:spacing w:line="240" w:lineRule="auto"/>
              <w:jc w:val="both"/>
              <w:rPr>
                <w:rFonts w:ascii="Times New Roman" w:eastAsia="Times New Roman" w:hAnsi="Times New Roman"/>
                <w:color w:val="000000"/>
                <w:sz w:val="18"/>
                <w:szCs w:val="18"/>
              </w:rPr>
            </w:pPr>
            <w:r w:rsidRPr="00632506">
              <w:rPr>
                <w:rFonts w:ascii="Times New Roman" w:eastAsia="Times New Roman" w:hAnsi="Times New Roman"/>
                <w:color w:val="000000"/>
                <w:sz w:val="18"/>
                <w:szCs w:val="18"/>
              </w:rPr>
              <w:t xml:space="preserve">Протокола (Решения) о назначении исполнительного органа (для юр. лиц); </w:t>
            </w:r>
          </w:p>
          <w:p w:rsidR="00403E47" w:rsidRDefault="00403E47" w:rsidP="00403E47">
            <w:pPr>
              <w:pStyle w:val="af"/>
              <w:numPr>
                <w:ilvl w:val="0"/>
                <w:numId w:val="53"/>
              </w:numPr>
              <w:spacing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С</w:t>
            </w:r>
            <w:r w:rsidR="008E363E" w:rsidRPr="00632506">
              <w:rPr>
                <w:rFonts w:ascii="Times New Roman" w:eastAsia="Times New Roman" w:hAnsi="Times New Roman"/>
                <w:color w:val="000000"/>
                <w:sz w:val="18"/>
                <w:szCs w:val="18"/>
              </w:rPr>
              <w:t xml:space="preserve">видетельства о государственной регистрации (ОГРН/ОГРН ИП), либо выписки ЕГРЮЛ/ ЕГРИП о государственной регистрации (для юр. лиц, ИП); </w:t>
            </w:r>
          </w:p>
          <w:p w:rsidR="00403E47" w:rsidRDefault="00403E47" w:rsidP="00403E47">
            <w:pPr>
              <w:pStyle w:val="af"/>
              <w:numPr>
                <w:ilvl w:val="0"/>
                <w:numId w:val="53"/>
              </w:numPr>
              <w:spacing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С</w:t>
            </w:r>
            <w:r w:rsidR="008E363E" w:rsidRPr="00632506">
              <w:rPr>
                <w:rFonts w:ascii="Times New Roman" w:eastAsia="Times New Roman" w:hAnsi="Times New Roman"/>
                <w:color w:val="000000"/>
                <w:sz w:val="18"/>
                <w:szCs w:val="18"/>
              </w:rPr>
              <w:t xml:space="preserve">видетельства (ИНН/КПП) о государственной регистрации в качестве налогоплательщика (для юр. лиц, ИП); </w:t>
            </w:r>
          </w:p>
          <w:p w:rsidR="00403E47" w:rsidRDefault="00403E47" w:rsidP="00403E47">
            <w:pPr>
              <w:pStyle w:val="af"/>
              <w:numPr>
                <w:ilvl w:val="0"/>
                <w:numId w:val="53"/>
              </w:numPr>
              <w:spacing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Д</w:t>
            </w:r>
            <w:r w:rsidR="008E363E" w:rsidRPr="00632506">
              <w:rPr>
                <w:rFonts w:ascii="Times New Roman" w:eastAsia="Times New Roman" w:hAnsi="Times New Roman"/>
                <w:color w:val="000000"/>
                <w:sz w:val="18"/>
                <w:szCs w:val="18"/>
              </w:rPr>
              <w:t>оверенности на подписание Договора и сопутствующих документов (если подписывает доверенное лицо);  </w:t>
            </w:r>
          </w:p>
          <w:p w:rsidR="00403E47" w:rsidRDefault="00403E47" w:rsidP="00403E47">
            <w:pPr>
              <w:pStyle w:val="af"/>
              <w:numPr>
                <w:ilvl w:val="0"/>
                <w:numId w:val="53"/>
              </w:numPr>
              <w:spacing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w:t>
            </w:r>
            <w:r w:rsidR="008E363E" w:rsidRPr="00632506">
              <w:rPr>
                <w:rFonts w:ascii="Times New Roman" w:eastAsia="Times New Roman" w:hAnsi="Times New Roman"/>
                <w:color w:val="000000"/>
                <w:sz w:val="18"/>
                <w:szCs w:val="18"/>
              </w:rPr>
              <w:t xml:space="preserve">аспорта (для ИП); </w:t>
            </w:r>
          </w:p>
          <w:p w:rsidR="00403E47" w:rsidRDefault="00403E47" w:rsidP="00403E47">
            <w:pPr>
              <w:pStyle w:val="af"/>
              <w:numPr>
                <w:ilvl w:val="0"/>
                <w:numId w:val="53"/>
              </w:numPr>
              <w:spacing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Б</w:t>
            </w:r>
            <w:r w:rsidR="008E363E" w:rsidRPr="00632506">
              <w:rPr>
                <w:rFonts w:ascii="Times New Roman" w:eastAsia="Times New Roman" w:hAnsi="Times New Roman"/>
                <w:color w:val="000000"/>
                <w:sz w:val="18"/>
                <w:szCs w:val="18"/>
              </w:rPr>
              <w:t xml:space="preserve">ухгалтерского баланса и приложений к бухгалтерскому балансу за последний отчетный период с отметкой налоговой инспекции о принятии (для юр. лиц); </w:t>
            </w:r>
          </w:p>
          <w:p w:rsidR="00403E47" w:rsidRDefault="00403E47" w:rsidP="00403E47">
            <w:pPr>
              <w:pStyle w:val="af"/>
              <w:numPr>
                <w:ilvl w:val="0"/>
                <w:numId w:val="53"/>
              </w:numPr>
              <w:spacing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Д</w:t>
            </w:r>
            <w:r w:rsidR="008E363E" w:rsidRPr="00632506">
              <w:rPr>
                <w:rFonts w:ascii="Times New Roman" w:eastAsia="Times New Roman" w:hAnsi="Times New Roman"/>
                <w:color w:val="000000"/>
                <w:sz w:val="18"/>
                <w:szCs w:val="18"/>
              </w:rPr>
              <w:t>екларации по НДС и налогу на прибыль за последний отчетный период с отметкой налоговой инспекции о принятии (для юр. лиц);</w:t>
            </w:r>
          </w:p>
          <w:p w:rsidR="00403E47" w:rsidRDefault="00403E47" w:rsidP="00403E47">
            <w:pPr>
              <w:pStyle w:val="af"/>
              <w:numPr>
                <w:ilvl w:val="0"/>
                <w:numId w:val="53"/>
              </w:numPr>
              <w:spacing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О</w:t>
            </w:r>
            <w:r w:rsidR="008E363E" w:rsidRPr="00632506">
              <w:rPr>
                <w:rFonts w:ascii="Times New Roman" w:eastAsia="Times New Roman" w:hAnsi="Times New Roman"/>
                <w:color w:val="000000"/>
                <w:sz w:val="18"/>
                <w:szCs w:val="18"/>
              </w:rPr>
              <w:t xml:space="preserve">тчета о среднесписочной численности с отметкой налоговой либо с приложением квитанции о сдаче через ТКС (для юр. лиц); </w:t>
            </w:r>
          </w:p>
          <w:p w:rsidR="00403E47" w:rsidRDefault="00403E47" w:rsidP="00403E47">
            <w:pPr>
              <w:pStyle w:val="af"/>
              <w:numPr>
                <w:ilvl w:val="0"/>
                <w:numId w:val="53"/>
              </w:numPr>
              <w:spacing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Ш</w:t>
            </w:r>
            <w:r w:rsidR="008E363E" w:rsidRPr="00632506">
              <w:rPr>
                <w:rFonts w:ascii="Times New Roman" w:eastAsia="Times New Roman" w:hAnsi="Times New Roman"/>
                <w:color w:val="000000"/>
                <w:sz w:val="18"/>
                <w:szCs w:val="18"/>
              </w:rPr>
              <w:t>татного расписания (для юр. лиц,  ИП); </w:t>
            </w:r>
          </w:p>
          <w:p w:rsidR="008E363E" w:rsidRPr="00632506" w:rsidRDefault="00403E47" w:rsidP="00403E47">
            <w:pPr>
              <w:pStyle w:val="af"/>
              <w:numPr>
                <w:ilvl w:val="0"/>
                <w:numId w:val="53"/>
              </w:numPr>
              <w:spacing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Д</w:t>
            </w:r>
            <w:r w:rsidR="008E363E" w:rsidRPr="00632506">
              <w:rPr>
                <w:rFonts w:ascii="Times New Roman" w:eastAsia="Times New Roman" w:hAnsi="Times New Roman"/>
                <w:color w:val="000000"/>
                <w:sz w:val="18"/>
                <w:szCs w:val="18"/>
              </w:rPr>
              <w:t xml:space="preserve">окументов, подтверждающих право осуществлять определенные виды деятельности (лицензия и т.п., если требуется законом). Срок предоставления документов – первично при заключении Договора, в последующем Покупатель уведомляет Поставщика об изменении сведений в ранее предоставленные учредительные и регистрационные документы, Поставщик вправе запросить их заверенные копии. </w:t>
            </w:r>
          </w:p>
          <w:p w:rsidR="008E363E" w:rsidRDefault="008E363E" w:rsidP="008E363E">
            <w:pPr>
              <w:spacing w:line="240" w:lineRule="auto"/>
              <w:ind w:left="34" w:firstLine="993"/>
              <w:jc w:val="both"/>
              <w:rPr>
                <w:rFonts w:ascii="Times New Roman" w:eastAsia="Times New Roman" w:hAnsi="Times New Roman"/>
                <w:color w:val="000000"/>
                <w:sz w:val="18"/>
                <w:szCs w:val="18"/>
              </w:rPr>
            </w:pPr>
            <w:r w:rsidRPr="00632506">
              <w:rPr>
                <w:rFonts w:ascii="Times New Roman" w:eastAsia="Times New Roman" w:hAnsi="Times New Roman"/>
                <w:color w:val="000000"/>
                <w:sz w:val="18"/>
                <w:szCs w:val="18"/>
              </w:rPr>
              <w:t>В случае предоставления отсрочки платежа Покупателю, либо согласования иных условий сотрудничества, когда оплата Товара отложена во времени, Поставщик вправе запросить у Покупателя, а Покупатель обязан обеспечить  предоставление на регулярной основе документов, подтверждающих его платежеспособность, в том числе бухгалтерскую и налоговую отчетность.</w:t>
            </w: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rsidP="00897DD2">
            <w:pPr>
              <w:pStyle w:val="af"/>
              <w:numPr>
                <w:ilvl w:val="1"/>
                <w:numId w:val="54"/>
              </w:numPr>
              <w:autoSpaceDE w:val="0"/>
              <w:autoSpaceDN w:val="0"/>
              <w:adjustRightInd w:val="0"/>
              <w:spacing w:after="0" w:line="240" w:lineRule="auto"/>
              <w:ind w:left="34" w:firstLine="54"/>
              <w:jc w:val="both"/>
              <w:rPr>
                <w:rFonts w:ascii="Times New Roman" w:eastAsia="Times New Roman" w:hAnsi="Times New Roman"/>
                <w:color w:val="000000"/>
                <w:sz w:val="18"/>
                <w:szCs w:val="18"/>
              </w:rPr>
            </w:pPr>
            <w:r w:rsidRPr="00897DD2">
              <w:rPr>
                <w:rFonts w:ascii="Times New Roman" w:eastAsia="Times New Roman" w:hAnsi="Times New Roman"/>
                <w:color w:val="000000"/>
                <w:sz w:val="18"/>
                <w:szCs w:val="18"/>
              </w:rPr>
              <w:t>Покупатель не вправе передавать свои права и обязанности по настоящему Договору третьим лицам без письменного согласия Поставщика.</w:t>
            </w:r>
          </w:p>
          <w:p w:rsidR="00897DD2" w:rsidRPr="00897DD2" w:rsidRDefault="00897DD2" w:rsidP="00897DD2">
            <w:pPr>
              <w:pStyle w:val="af"/>
              <w:autoSpaceDE w:val="0"/>
              <w:autoSpaceDN w:val="0"/>
              <w:adjustRightInd w:val="0"/>
              <w:spacing w:after="0" w:line="240" w:lineRule="auto"/>
              <w:ind w:left="111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autoSpaceDE w:val="0"/>
              <w:autoSpaceDN w:val="0"/>
              <w:adjustRightInd w:val="0"/>
              <w:spacing w:after="0" w:line="240" w:lineRule="auto"/>
              <w:ind w:left="34"/>
              <w:jc w:val="both"/>
              <w:rPr>
                <w:rFonts w:ascii="Times New Roman" w:hAnsi="Times New Roman"/>
                <w:sz w:val="18"/>
                <w:szCs w:val="18"/>
              </w:rPr>
            </w:pPr>
            <w:r>
              <w:rPr>
                <w:rFonts w:ascii="Times New Roman" w:hAnsi="Times New Roman"/>
                <w:b/>
                <w:sz w:val="18"/>
                <w:szCs w:val="18"/>
              </w:rPr>
              <w:t>13.5.</w:t>
            </w:r>
            <w:r>
              <w:rPr>
                <w:rFonts w:ascii="Times New Roman" w:hAnsi="Times New Roman"/>
                <w:sz w:val="18"/>
                <w:szCs w:val="18"/>
              </w:rPr>
              <w:tab/>
              <w:t>Все уведомления в отношении настоящего Договора, в том числе связанные с намерением его изменения или расторжения,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разделе 14 Договора. Уведомление может быть вручено лично или направлено заказным письмом и будет считаться полученным: при вручении лично – на дату вручения уполномоченным лицом, а при отправке заказным письмом – на дату, указанную в уведомления, подтверждающей доставку соответствующего почтового отправления организацией связи.</w:t>
            </w:r>
          </w:p>
          <w:p w:rsidR="00393110" w:rsidRDefault="00393110">
            <w:pPr>
              <w:autoSpaceDE w:val="0"/>
              <w:autoSpaceDN w:val="0"/>
              <w:adjustRightInd w:val="0"/>
              <w:spacing w:after="0" w:line="240" w:lineRule="auto"/>
              <w:jc w:val="both"/>
              <w:rPr>
                <w:rStyle w:val="af0"/>
                <w:rFonts w:eastAsia="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autoSpaceDE w:val="0"/>
              <w:autoSpaceDN w:val="0"/>
              <w:adjustRightInd w:val="0"/>
              <w:spacing w:after="0" w:line="240" w:lineRule="auto"/>
              <w:ind w:left="34"/>
              <w:jc w:val="both"/>
              <w:rPr>
                <w:rFonts w:ascii="Times New Roman" w:hAnsi="Times New Roman"/>
                <w:sz w:val="18"/>
                <w:szCs w:val="18"/>
              </w:rPr>
            </w:pPr>
            <w:r>
              <w:rPr>
                <w:rFonts w:ascii="Times New Roman" w:hAnsi="Times New Roman"/>
                <w:b/>
                <w:sz w:val="18"/>
                <w:szCs w:val="18"/>
              </w:rPr>
              <w:t>13.6.</w:t>
            </w:r>
            <w:r>
              <w:rPr>
                <w:rFonts w:ascii="Times New Roman" w:hAnsi="Times New Roman"/>
                <w:sz w:val="18"/>
                <w:szCs w:val="18"/>
              </w:rPr>
              <w:tab/>
              <w:t>Стороны вправе осуществлять обмен информацией и документами, вести рабочую переписку по вопросам, связанным с исполнением настоящего Договора, с помощью средств электронной, факсимильной связи, путем использования принадлежащих им адресов и реквизитов, указанных в разделе 14 настоящего Договора. При этом Стороны согласовали, что электронный обмен информацией и документами по электронной почте будет иметь юридическую силу при направлении/получении указанных документов с использованием любого электронного адреса Поставщика с доменным именем @fasko.ru. Размер одного электронного письма не должен превышать 10 Мегабайт. Необходимо использовать общеизвестные форматы (расширения) электронных документов.</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tabs>
                <w:tab w:val="num" w:pos="885"/>
              </w:tabs>
              <w:autoSpaceDE w:val="0"/>
              <w:autoSpaceDN w:val="0"/>
              <w:adjustRightInd w:val="0"/>
              <w:spacing w:after="0" w:line="240" w:lineRule="auto"/>
              <w:ind w:left="34"/>
              <w:jc w:val="both"/>
              <w:rPr>
                <w:rFonts w:ascii="Times New Roman" w:hAnsi="Times New Roman"/>
                <w:sz w:val="18"/>
                <w:szCs w:val="18"/>
                <w:lang w:val="en-US"/>
              </w:rPr>
            </w:pPr>
            <w:r>
              <w:rPr>
                <w:rFonts w:ascii="Times New Roman" w:hAnsi="Times New Roman"/>
                <w:b/>
                <w:sz w:val="18"/>
                <w:szCs w:val="18"/>
              </w:rPr>
              <w:t>13.7.</w:t>
            </w:r>
            <w:r>
              <w:rPr>
                <w:rFonts w:ascii="Times New Roman" w:hAnsi="Times New Roman"/>
                <w:sz w:val="18"/>
                <w:szCs w:val="18"/>
              </w:rPr>
              <w:tab/>
              <w:t>Стороны согласовали, что в соответствии со статьями 160, 434 ГК РФ копия Договора, копии всех дополнительных соглашений к настоящему Договору (за исключением дополнительных соглашений о продлении срока действия настоящего Договора), полученные посредством факсимильной связи или по электронной почте по реквизитам, указанным в разделе 14 настоящего Договора, имеют такую же юридическую силу, как и подлинники данных документов, при условии наличия оригиналов УПД и/или Акта приема-передачи по однородной сделке (одной хозяйственной операции). При этом в отношении дополнительных соглашений о продлении срока действия настоящего Договора или уведомлений о прекращении его действия юридическую силу будут иметь только подписанные и заверенные печатью Сторон оригиналы таких соглашений и уведомлений.</w:t>
            </w:r>
          </w:p>
          <w:p w:rsidR="00393110" w:rsidRDefault="00393110">
            <w:pPr>
              <w:pStyle w:val="af"/>
              <w:tabs>
                <w:tab w:val="num" w:pos="885"/>
              </w:tabs>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44"/>
              </w:numPr>
              <w:autoSpaceDE w:val="0"/>
              <w:autoSpaceDN w:val="0"/>
              <w:adjustRightInd w:val="0"/>
              <w:spacing w:after="0" w:line="240" w:lineRule="auto"/>
              <w:ind w:left="0" w:firstLine="28"/>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Договор составлен в 2 (Двух) идентичных экземплярах по одному для каждой из Сторон. Сторонами могут быть согласованы дополнительные условия поставки Товара, связанные с предоставлением Покупателю скидок на товар, возвратом Товара, предоставлением Покупателю отсрочки оплаты Товара, а также оплатой Поставщиком премий Покупателю. Данные дополнительные условия поставки указываются в дополнительных соглашениях к настоящему Договору, которые являются его неотъемлемой частью.</w:t>
            </w:r>
          </w:p>
          <w:p w:rsidR="00393110" w:rsidRDefault="00393110">
            <w:pPr>
              <w:pStyle w:val="af"/>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44"/>
              </w:numPr>
              <w:tabs>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hAnsi="Times New Roman"/>
                <w:sz w:val="18"/>
                <w:szCs w:val="18"/>
              </w:rPr>
              <w:tab/>
            </w:r>
            <w:r>
              <w:rPr>
                <w:rFonts w:ascii="Times New Roman" w:hAnsi="Times New Roman"/>
                <w:color w:val="000000"/>
                <w:sz w:val="18"/>
                <w:szCs w:val="18"/>
              </w:rPr>
              <w:t>Оригиналом настоящего Договора Стороны должны обменяться не позднее 30 (Тридцати) календарных дней с момента его подписания посредством факсимильной связи или по электронной почте.</w:t>
            </w:r>
          </w:p>
          <w:p w:rsidR="00393110" w:rsidRDefault="00393110">
            <w:pPr>
              <w:pStyle w:val="af"/>
              <w:tabs>
                <w:tab w:val="num" w:pos="885"/>
              </w:tabs>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393110" w:rsidRDefault="00152BC6">
            <w:pPr>
              <w:pStyle w:val="af"/>
              <w:numPr>
                <w:ilvl w:val="1"/>
                <w:numId w:val="44"/>
              </w:numPr>
              <w:tabs>
                <w:tab w:val="num" w:pos="885"/>
              </w:tabs>
              <w:autoSpaceDE w:val="0"/>
              <w:autoSpaceDN w:val="0"/>
              <w:adjustRightInd w:val="0"/>
              <w:spacing w:after="0" w:line="240" w:lineRule="auto"/>
              <w:ind w:left="34" w:firstLine="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Настоящим Стороны соглашаются, что в рамках Договора и всех дополнительных соглашений к нему проценты на сумму долга за период пользования денежными средствами по смыслу статьи 317.1 ГК РФ не начисляются.</w:t>
            </w:r>
          </w:p>
          <w:p w:rsidR="00393110" w:rsidRDefault="00393110">
            <w:pPr>
              <w:pStyle w:val="af"/>
              <w:tabs>
                <w:tab w:val="num" w:pos="885"/>
              </w:tabs>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c>
          <w:tcPr>
            <w:tcW w:w="10920" w:type="dxa"/>
            <w:tcBorders>
              <w:top w:val="single" w:sz="4" w:space="0" w:color="auto"/>
              <w:left w:val="single" w:sz="4" w:space="0" w:color="auto"/>
              <w:bottom w:val="single" w:sz="4" w:space="0" w:color="auto"/>
              <w:right w:val="single" w:sz="4" w:space="0" w:color="auto"/>
            </w:tcBorders>
          </w:tcPr>
          <w:p w:rsidR="00824C48" w:rsidRPr="00824C48" w:rsidRDefault="00152BC6" w:rsidP="00A86F85">
            <w:pPr>
              <w:tabs>
                <w:tab w:val="num" w:pos="885"/>
              </w:tabs>
              <w:autoSpaceDE w:val="0"/>
              <w:autoSpaceDN w:val="0"/>
              <w:adjustRightInd w:val="0"/>
              <w:spacing w:after="0" w:line="240" w:lineRule="auto"/>
              <w:jc w:val="both"/>
              <w:rPr>
                <w:rFonts w:ascii="Times New Roman" w:hAnsi="Times New Roman"/>
                <w:color w:val="000000"/>
                <w:sz w:val="18"/>
              </w:rPr>
            </w:pPr>
            <w:r w:rsidRPr="00824C48">
              <w:rPr>
                <w:rFonts w:ascii="Times New Roman" w:eastAsia="Times New Roman" w:hAnsi="Times New Roman"/>
                <w:color w:val="000000"/>
                <w:sz w:val="18"/>
                <w:szCs w:val="18"/>
              </w:rPr>
              <w:t>Все изменения и дополнения к Договору действительны, если совершены в письменной форме и подписаны обеими Сторонами.</w:t>
            </w:r>
            <w:r w:rsidR="00824C48" w:rsidRPr="00824C48">
              <w:rPr>
                <w:rFonts w:ascii="Times New Roman" w:eastAsia="Times New Roman" w:hAnsi="Times New Roman"/>
                <w:color w:val="000000"/>
                <w:sz w:val="18"/>
                <w:szCs w:val="18"/>
              </w:rPr>
              <w:t xml:space="preserve"> </w:t>
            </w:r>
          </w:p>
          <w:p w:rsidR="00403E47" w:rsidRPr="00A5020F" w:rsidRDefault="00152BC6" w:rsidP="00824C48">
            <w:pPr>
              <w:pStyle w:val="af"/>
              <w:autoSpaceDE w:val="0"/>
              <w:autoSpaceDN w:val="0"/>
              <w:adjustRightInd w:val="0"/>
              <w:spacing w:after="0" w:line="240" w:lineRule="auto"/>
              <w:ind w:left="34"/>
              <w:jc w:val="both"/>
              <w:rPr>
                <w:rFonts w:ascii="Times New Roman" w:hAnsi="Times New Roman"/>
                <w:sz w:val="18"/>
                <w:szCs w:val="18"/>
              </w:rPr>
            </w:pPr>
            <w:r w:rsidRPr="00824C48">
              <w:rPr>
                <w:rFonts w:ascii="Times New Roman" w:hAnsi="Times New Roman"/>
                <w:color w:val="000000"/>
                <w:sz w:val="18"/>
                <w:szCs w:val="18"/>
              </w:rPr>
              <w:t>Настоящим Стороны согласовали, что в соответствии с п. 2 ст. 160 ГК РФ Поставщик наделяется правом подписать настоящий  Договор, приложения и дополнительные соглашения к Договору (за исключением дополнительных соглашений о продлении/прекращении срока действия Договора) с использованием факсимиле подписи</w:t>
            </w:r>
            <w:r w:rsidR="00403E47" w:rsidRPr="00824C48">
              <w:rPr>
                <w:rFonts w:ascii="Times New Roman" w:hAnsi="Times New Roman"/>
                <w:color w:val="000000"/>
                <w:sz w:val="18"/>
                <w:szCs w:val="18"/>
              </w:rPr>
              <w:t xml:space="preserve"> </w:t>
            </w:r>
            <w:r w:rsidR="00A5020F" w:rsidRPr="00A5020F">
              <w:rPr>
                <w:rFonts w:ascii="Times New Roman" w:hAnsi="Times New Roman"/>
                <w:color w:val="000000"/>
                <w:sz w:val="18"/>
                <w:szCs w:val="18"/>
              </w:rPr>
              <w:t>(</w:t>
            </w:r>
            <w:r w:rsidR="00A5020F">
              <w:rPr>
                <w:rFonts w:ascii="Times New Roman" w:hAnsi="Times New Roman"/>
                <w:color w:val="000000"/>
                <w:sz w:val="18"/>
                <w:szCs w:val="18"/>
              </w:rPr>
              <w:t>отметить знаком «Х», если сторонами согласован данный порядок):</w:t>
            </w:r>
            <w:r w:rsidR="0004620C">
              <w:rPr>
                <w:rFonts w:ascii="Times New Roman" w:hAnsi="Times New Roman"/>
                <w:color w:val="000000"/>
                <w:sz w:val="18"/>
                <w:szCs w:val="18"/>
              </w:rPr>
              <w:t xml:space="preserve"> </w:t>
            </w:r>
          </w:p>
          <w:p w:rsidR="00403E47" w:rsidRPr="00403E47" w:rsidRDefault="00403E47" w:rsidP="00403E47">
            <w:pPr>
              <w:pStyle w:val="af"/>
              <w:tabs>
                <w:tab w:val="num" w:pos="885"/>
              </w:tabs>
              <w:autoSpaceDE w:val="0"/>
              <w:autoSpaceDN w:val="0"/>
              <w:adjustRightInd w:val="0"/>
              <w:spacing w:after="0" w:line="240" w:lineRule="auto"/>
              <w:ind w:left="34"/>
              <w:jc w:val="both"/>
              <w:rPr>
                <w:rFonts w:ascii="Times New Roman" w:hAnsi="Times New Roman"/>
                <w:color w:val="000000"/>
                <w:sz w:val="18"/>
                <w:szCs w:val="18"/>
              </w:rPr>
            </w:pPr>
            <w:r w:rsidRPr="00403E47">
              <w:rPr>
                <w:rFonts w:ascii="Times New Roman" w:hAnsi="Times New Roman"/>
                <w:color w:val="000000"/>
                <w:sz w:val="18"/>
                <w:szCs w:val="18"/>
              </w:rPr>
              <w:t xml:space="preserve">               </w:t>
            </w:r>
          </w:p>
          <w:tbl>
            <w:tblPr>
              <w:tblpPr w:leftFromText="180" w:rightFromText="180" w:bottomFromText="200" w:vertAnchor="text" w:horzAnchor="margin" w:tblpY="3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tblGrid>
            <w:tr w:rsidR="00403E47" w:rsidRPr="00403E47" w:rsidTr="00403E47">
              <w:trPr>
                <w:trHeight w:val="130"/>
              </w:trPr>
              <w:tc>
                <w:tcPr>
                  <w:tcW w:w="421" w:type="dxa"/>
                  <w:tcBorders>
                    <w:top w:val="dotted" w:sz="4" w:space="0" w:color="auto"/>
                    <w:left w:val="dotted" w:sz="4" w:space="0" w:color="auto"/>
                    <w:bottom w:val="dotted" w:sz="4" w:space="0" w:color="auto"/>
                    <w:right w:val="dotted" w:sz="4" w:space="0" w:color="auto"/>
                  </w:tcBorders>
                  <w:hideMark/>
                </w:tcPr>
                <w:p w:rsidR="00403E47" w:rsidRPr="00403E47" w:rsidRDefault="00403E47" w:rsidP="00403E47">
                  <w:pPr>
                    <w:jc w:val="both"/>
                    <w:rPr>
                      <w:rFonts w:ascii="Times New Roman" w:hAnsi="Times New Roman"/>
                      <w:sz w:val="18"/>
                      <w:szCs w:val="18"/>
                    </w:rPr>
                  </w:pPr>
                  <w:r w:rsidRPr="00403E47">
                    <w:rPr>
                      <w:rFonts w:ascii="Times New Roman" w:hAnsi="Times New Roman"/>
                      <w:b/>
                      <w:color w:val="000000"/>
                      <w:sz w:val="18"/>
                      <w:szCs w:val="18"/>
                    </w:rPr>
                    <w:fldChar w:fldCharType="begin">
                      <w:ffData>
                        <w:name w:val="Флажок1"/>
                        <w:enabled/>
                        <w:calcOnExit w:val="0"/>
                        <w:checkBox>
                          <w:sizeAuto/>
                          <w:default w:val="0"/>
                        </w:checkBox>
                      </w:ffData>
                    </w:fldChar>
                  </w:r>
                  <w:r w:rsidRPr="00403E47">
                    <w:rPr>
                      <w:rFonts w:ascii="Times New Roman" w:hAnsi="Times New Roman"/>
                      <w:b/>
                      <w:color w:val="000000"/>
                      <w:sz w:val="18"/>
                      <w:szCs w:val="18"/>
                    </w:rPr>
                    <w:instrText xml:space="preserve"> FORMCHECKBOX </w:instrText>
                  </w:r>
                  <w:r w:rsidR="00D43E41">
                    <w:rPr>
                      <w:rFonts w:ascii="Times New Roman" w:hAnsi="Times New Roman"/>
                      <w:b/>
                      <w:color w:val="000000"/>
                      <w:sz w:val="18"/>
                      <w:szCs w:val="18"/>
                    </w:rPr>
                  </w:r>
                  <w:r w:rsidR="00D43E41">
                    <w:rPr>
                      <w:rFonts w:ascii="Times New Roman" w:hAnsi="Times New Roman"/>
                      <w:b/>
                      <w:color w:val="000000"/>
                      <w:sz w:val="18"/>
                      <w:szCs w:val="18"/>
                    </w:rPr>
                    <w:fldChar w:fldCharType="separate"/>
                  </w:r>
                  <w:r w:rsidRPr="00403E47">
                    <w:rPr>
                      <w:rFonts w:ascii="Times New Roman" w:hAnsi="Times New Roman"/>
                      <w:b/>
                      <w:color w:val="000000"/>
                      <w:sz w:val="18"/>
                      <w:szCs w:val="18"/>
                    </w:rPr>
                    <w:fldChar w:fldCharType="end"/>
                  </w:r>
                </w:p>
              </w:tc>
            </w:tr>
          </w:tbl>
          <w:p w:rsidR="00403E47" w:rsidRPr="00403E47" w:rsidRDefault="00403E47" w:rsidP="00403E47">
            <w:pPr>
              <w:pStyle w:val="af"/>
              <w:tabs>
                <w:tab w:val="num" w:pos="885"/>
              </w:tabs>
              <w:autoSpaceDE w:val="0"/>
              <w:autoSpaceDN w:val="0"/>
              <w:adjustRightInd w:val="0"/>
              <w:spacing w:after="0" w:line="240" w:lineRule="auto"/>
              <w:ind w:left="34"/>
              <w:jc w:val="both"/>
              <w:rPr>
                <w:rFonts w:ascii="Times New Roman" w:hAnsi="Times New Roman"/>
                <w:color w:val="000000"/>
                <w:sz w:val="18"/>
                <w:szCs w:val="18"/>
              </w:rPr>
            </w:pPr>
          </w:p>
          <w:p w:rsidR="00403E47" w:rsidRPr="00403E47" w:rsidRDefault="00403E47" w:rsidP="00403E47">
            <w:pPr>
              <w:pStyle w:val="af"/>
              <w:tabs>
                <w:tab w:val="num" w:pos="885"/>
              </w:tabs>
              <w:autoSpaceDE w:val="0"/>
              <w:autoSpaceDN w:val="0"/>
              <w:adjustRightInd w:val="0"/>
              <w:spacing w:after="0" w:line="240" w:lineRule="auto"/>
              <w:ind w:left="34"/>
              <w:jc w:val="both"/>
              <w:rPr>
                <w:rFonts w:ascii="Times New Roman" w:hAnsi="Times New Roman"/>
                <w:color w:val="000000"/>
                <w:sz w:val="18"/>
                <w:szCs w:val="18"/>
              </w:rPr>
            </w:pPr>
            <w:r w:rsidRPr="00403E47">
              <w:rPr>
                <w:rFonts w:ascii="Times New Roman" w:hAnsi="Times New Roman"/>
                <w:color w:val="000000"/>
                <w:sz w:val="18"/>
                <w:szCs w:val="18"/>
              </w:rPr>
              <w:t xml:space="preserve">Генеральный директор Управляющей компании ООО «ФАСКО+»  </w:t>
            </w:r>
          </w:p>
          <w:p w:rsidR="00403E47" w:rsidRDefault="00403E47" w:rsidP="00403E47">
            <w:pPr>
              <w:pStyle w:val="af"/>
              <w:tabs>
                <w:tab w:val="num" w:pos="885"/>
              </w:tabs>
              <w:autoSpaceDE w:val="0"/>
              <w:autoSpaceDN w:val="0"/>
              <w:adjustRightInd w:val="0"/>
              <w:spacing w:after="0" w:line="240" w:lineRule="auto"/>
              <w:ind w:left="34"/>
              <w:jc w:val="both"/>
              <w:rPr>
                <w:rFonts w:ascii="Times New Roman" w:hAnsi="Times New Roman"/>
                <w:color w:val="000000"/>
                <w:sz w:val="18"/>
                <w:szCs w:val="18"/>
              </w:rPr>
            </w:pPr>
            <w:r w:rsidRPr="00403E47">
              <w:rPr>
                <w:rFonts w:ascii="Times New Roman" w:hAnsi="Times New Roman"/>
                <w:color w:val="000000"/>
                <w:sz w:val="18"/>
                <w:szCs w:val="18"/>
              </w:rPr>
              <w:t>Ершов Павел Юрьевич  _______________________________________________</w:t>
            </w:r>
          </w:p>
          <w:p w:rsidR="00403E47" w:rsidRDefault="00403E47" w:rsidP="00403E47">
            <w:pPr>
              <w:pStyle w:val="af"/>
              <w:tabs>
                <w:tab w:val="num" w:pos="885"/>
              </w:tabs>
              <w:autoSpaceDE w:val="0"/>
              <w:autoSpaceDN w:val="0"/>
              <w:adjustRightInd w:val="0"/>
              <w:spacing w:after="0" w:line="240" w:lineRule="auto"/>
              <w:ind w:left="34"/>
              <w:jc w:val="both"/>
              <w:rPr>
                <w:rFonts w:ascii="Times New Roman" w:hAnsi="Times New Roman"/>
                <w:color w:val="000000"/>
                <w:sz w:val="18"/>
                <w:szCs w:val="18"/>
              </w:rPr>
            </w:pPr>
            <w:r>
              <w:rPr>
                <w:rFonts w:ascii="Times New Roman" w:hAnsi="Times New Roman"/>
                <w:color w:val="000000"/>
                <w:sz w:val="18"/>
                <w:szCs w:val="18"/>
              </w:rPr>
              <w:t xml:space="preserve">                                            /образец факсимиле подписи/  </w:t>
            </w:r>
          </w:p>
          <w:p w:rsidR="00393110" w:rsidRDefault="00393110">
            <w:pPr>
              <w:pStyle w:val="af"/>
              <w:tabs>
                <w:tab w:val="num" w:pos="885"/>
              </w:tabs>
              <w:autoSpaceDE w:val="0"/>
              <w:autoSpaceDN w:val="0"/>
              <w:adjustRightInd w:val="0"/>
              <w:spacing w:after="0" w:line="240" w:lineRule="auto"/>
              <w:ind w:left="34"/>
              <w:jc w:val="both"/>
              <w:rPr>
                <w:rFonts w:ascii="Times New Roman" w:hAnsi="Times New Roman"/>
                <w:color w:val="000000"/>
                <w:sz w:val="18"/>
                <w:szCs w:val="18"/>
              </w:rPr>
            </w:pPr>
          </w:p>
          <w:p w:rsidR="00393110" w:rsidRDefault="00393110">
            <w:pPr>
              <w:pStyle w:val="af"/>
              <w:tabs>
                <w:tab w:val="num" w:pos="885"/>
              </w:tabs>
              <w:autoSpaceDE w:val="0"/>
              <w:autoSpaceDN w:val="0"/>
              <w:adjustRightInd w:val="0"/>
              <w:spacing w:after="0" w:line="240" w:lineRule="auto"/>
              <w:ind w:left="34"/>
              <w:jc w:val="both"/>
              <w:rPr>
                <w:rFonts w:ascii="Times New Roman" w:hAnsi="Times New Roman"/>
                <w:color w:val="000000"/>
                <w:sz w:val="18"/>
                <w:szCs w:val="18"/>
              </w:rPr>
            </w:pPr>
          </w:p>
          <w:p w:rsidR="00393110" w:rsidRDefault="00152BC6" w:rsidP="00E16495">
            <w:pPr>
              <w:pStyle w:val="af"/>
              <w:tabs>
                <w:tab w:val="num" w:pos="885"/>
              </w:tabs>
              <w:autoSpaceDE w:val="0"/>
              <w:autoSpaceDN w:val="0"/>
              <w:adjustRightInd w:val="0"/>
              <w:spacing w:after="0" w:line="240" w:lineRule="auto"/>
              <w:ind w:left="34"/>
              <w:jc w:val="both"/>
              <w:rPr>
                <w:rFonts w:ascii="Times New Roman" w:hAnsi="Times New Roman"/>
                <w:color w:val="000000"/>
                <w:sz w:val="18"/>
                <w:szCs w:val="18"/>
              </w:rPr>
            </w:pPr>
            <w:r>
              <w:rPr>
                <w:rFonts w:ascii="Times New Roman" w:hAnsi="Times New Roman"/>
                <w:color w:val="000000"/>
                <w:sz w:val="18"/>
                <w:szCs w:val="18"/>
              </w:rPr>
              <w:t xml:space="preserve">                Поставщик вправе заменить документ, подписанный факсимиле подписи, на документ с оригинальной (собственной) подписью, в течение 30 (Тридцати) календарных дней с момента получения соответствующего запроса Покупателя.</w:t>
            </w:r>
          </w:p>
          <w:p w:rsidR="00E16495" w:rsidRDefault="00E16495" w:rsidP="00E16495">
            <w:pPr>
              <w:pStyle w:val="af"/>
              <w:tabs>
                <w:tab w:val="num" w:pos="885"/>
              </w:tabs>
              <w:autoSpaceDE w:val="0"/>
              <w:autoSpaceDN w:val="0"/>
              <w:adjustRightInd w:val="0"/>
              <w:spacing w:after="0" w:line="240" w:lineRule="auto"/>
              <w:ind w:left="34"/>
              <w:jc w:val="both"/>
              <w:rPr>
                <w:rFonts w:ascii="Times New Roman" w:eastAsia="Times New Roman" w:hAnsi="Times New Roman"/>
                <w:color w:val="000000"/>
                <w:sz w:val="18"/>
                <w:szCs w:val="18"/>
              </w:rPr>
            </w:pPr>
          </w:p>
        </w:tc>
      </w:tr>
      <w:tr w:rsidR="00393110" w:rsidTr="00E16495">
        <w:trPr>
          <w:trHeight w:val="340"/>
        </w:trPr>
        <w:tc>
          <w:tcPr>
            <w:tcW w:w="10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495" w:rsidRPr="00E16495" w:rsidRDefault="00152BC6" w:rsidP="00E16495">
            <w:pPr>
              <w:pStyle w:val="af"/>
              <w:numPr>
                <w:ilvl w:val="0"/>
                <w:numId w:val="46"/>
              </w:numPr>
              <w:tabs>
                <w:tab w:val="num" w:pos="-108"/>
                <w:tab w:val="left" w:pos="318"/>
              </w:tabs>
              <w:autoSpaceDE w:val="0"/>
              <w:autoSpaceDN w:val="0"/>
              <w:adjustRightInd w:val="0"/>
              <w:spacing w:after="0" w:line="240" w:lineRule="auto"/>
              <w:ind w:left="284" w:hanging="284"/>
              <w:jc w:val="center"/>
              <w:rPr>
                <w:rFonts w:ascii="Times New Roman" w:eastAsia="Times New Roman" w:hAnsi="Times New Roman"/>
                <w:b/>
                <w:bCs/>
                <w:color w:val="000000"/>
                <w:sz w:val="18"/>
                <w:szCs w:val="18"/>
              </w:rPr>
            </w:pPr>
            <w:r>
              <w:rPr>
                <w:rFonts w:ascii="Times New Roman" w:hAnsi="Times New Roman"/>
                <w:sz w:val="18"/>
                <w:szCs w:val="18"/>
              </w:rPr>
              <w:tab/>
            </w:r>
            <w:r>
              <w:rPr>
                <w:rFonts w:ascii="Times New Roman" w:eastAsia="Times New Roman" w:hAnsi="Times New Roman"/>
                <w:b/>
                <w:bCs/>
                <w:color w:val="000000"/>
                <w:sz w:val="18"/>
                <w:szCs w:val="18"/>
              </w:rPr>
              <w:t>АДРЕСА, РЕКВИЗИТЫ И ПОДПИСИ СТОРОН</w:t>
            </w:r>
          </w:p>
        </w:tc>
      </w:tr>
      <w:tr w:rsidR="00393110" w:rsidTr="00E16495">
        <w:trPr>
          <w:trHeight w:val="340"/>
        </w:trPr>
        <w:tc>
          <w:tcPr>
            <w:tcW w:w="10920" w:type="dxa"/>
            <w:tcBorders>
              <w:top w:val="single" w:sz="4" w:space="0" w:color="auto"/>
              <w:left w:val="single" w:sz="4" w:space="0" w:color="auto"/>
              <w:bottom w:val="single" w:sz="4" w:space="0" w:color="auto"/>
              <w:right w:val="single" w:sz="4" w:space="0" w:color="auto"/>
            </w:tcBorders>
            <w:vAlign w:val="center"/>
            <w:hideMark/>
          </w:tcPr>
          <w:tbl>
            <w:tblPr>
              <w:tblW w:w="10800" w:type="dxa"/>
              <w:tblLayout w:type="fixed"/>
              <w:tblLook w:val="04A0" w:firstRow="1" w:lastRow="0" w:firstColumn="1" w:lastColumn="0" w:noHBand="0" w:noVBand="1"/>
            </w:tblPr>
            <w:tblGrid>
              <w:gridCol w:w="5905"/>
              <w:gridCol w:w="4895"/>
            </w:tblGrid>
            <w:tr w:rsidR="00393110" w:rsidTr="00E16495">
              <w:trPr>
                <w:trHeight w:val="3665"/>
              </w:trPr>
              <w:tc>
                <w:tcPr>
                  <w:tcW w:w="5909" w:type="dxa"/>
                </w:tcPr>
                <w:p w:rsidR="00393110" w:rsidRDefault="00152BC6">
                  <w:pPr>
                    <w:pStyle w:val="1"/>
                    <w:spacing w:line="276" w:lineRule="auto"/>
                    <w:jc w:val="left"/>
                    <w:rPr>
                      <w:color w:val="000000"/>
                      <w:sz w:val="18"/>
                      <w:szCs w:val="18"/>
                      <w:lang w:eastAsia="ru-RU"/>
                    </w:rPr>
                  </w:pPr>
                  <w:r>
                    <w:rPr>
                      <w:color w:val="000000"/>
                      <w:sz w:val="18"/>
                      <w:szCs w:val="18"/>
                      <w:lang w:eastAsia="ru-RU"/>
                    </w:rPr>
                    <w:t xml:space="preserve">Поставщик </w:t>
                  </w:r>
                </w:p>
                <w:p w:rsidR="00393110" w:rsidRDefault="00152BC6">
                  <w:pPr>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ООО «Гарден Ритейл Сервис»</w:t>
                  </w:r>
                </w:p>
                <w:p w:rsidR="00393110" w:rsidRDefault="00152BC6">
                  <w:pPr>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Юридический адрес: 141400, Московская область, </w:t>
                  </w:r>
                </w:p>
                <w:p w:rsidR="00393110" w:rsidRDefault="00152BC6">
                  <w:pPr>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г. Химки, ул. Репина, д. 34</w:t>
                  </w:r>
                  <w:r w:rsidR="00C7785E">
                    <w:rPr>
                      <w:rFonts w:ascii="Times New Roman" w:eastAsia="Times New Roman" w:hAnsi="Times New Roman"/>
                      <w:color w:val="000000"/>
                      <w:sz w:val="18"/>
                      <w:szCs w:val="18"/>
                    </w:rPr>
                    <w:t>, пом.700</w:t>
                  </w:r>
                  <w:r>
                    <w:rPr>
                      <w:rFonts w:ascii="Times New Roman" w:eastAsia="Times New Roman" w:hAnsi="Times New Roman"/>
                      <w:color w:val="000000"/>
                      <w:sz w:val="18"/>
                      <w:szCs w:val="18"/>
                    </w:rPr>
                    <w:t>;</w:t>
                  </w:r>
                </w:p>
                <w:p w:rsidR="00393110" w:rsidRDefault="00152BC6">
                  <w:pPr>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Почтовый адрес: 141401, Московская область,</w:t>
                  </w:r>
                </w:p>
                <w:p w:rsidR="00393110" w:rsidRDefault="00152BC6">
                  <w:pPr>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г. Химки, а/я 209;</w:t>
                  </w:r>
                </w:p>
                <w:p w:rsidR="00393110" w:rsidRDefault="00152BC6">
                  <w:pPr>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ОГРН 1025006175930;</w:t>
                  </w:r>
                </w:p>
                <w:p w:rsidR="00393110" w:rsidRDefault="00152BC6">
                  <w:pPr>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ИНН / КПП 5047038425 / 504701001;</w:t>
                  </w:r>
                </w:p>
                <w:p w:rsidR="00393110" w:rsidRDefault="00152BC6">
                  <w:pPr>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Расчетный счет 40702810400001419723</w:t>
                  </w:r>
                </w:p>
                <w:p w:rsidR="00393110" w:rsidRDefault="00152BC6">
                  <w:pPr>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в АО «Райффайзенбанк» г. Москва;</w:t>
                  </w:r>
                </w:p>
                <w:p w:rsidR="00393110" w:rsidRDefault="00152BC6">
                  <w:pPr>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Кор. счет 30101810200000000700</w:t>
                  </w:r>
                </w:p>
                <w:p w:rsidR="00393110" w:rsidRDefault="00152BC6">
                  <w:pPr>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БИК 044525700;</w:t>
                  </w:r>
                </w:p>
                <w:p w:rsidR="00393110" w:rsidRDefault="00152BC6">
                  <w:pPr>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Тел/ Факс: (495) </w:t>
                  </w:r>
                  <w:r w:rsidR="004D1A6F" w:rsidRPr="00D43E41">
                    <w:rPr>
                      <w:rFonts w:ascii="Times New Roman" w:eastAsia="Times New Roman" w:hAnsi="Times New Roman"/>
                      <w:color w:val="000000"/>
                      <w:sz w:val="18"/>
                      <w:szCs w:val="18"/>
                    </w:rPr>
                    <w:t>241-16-65</w:t>
                  </w:r>
                  <w:r>
                    <w:rPr>
                      <w:rFonts w:ascii="Times New Roman" w:eastAsia="Times New Roman" w:hAnsi="Times New Roman"/>
                      <w:color w:val="000000"/>
                      <w:sz w:val="18"/>
                      <w:szCs w:val="18"/>
                    </w:rPr>
                    <w:t>, (49</w:t>
                  </w:r>
                  <w:r w:rsidR="004D1A6F">
                    <w:rPr>
                      <w:rFonts w:ascii="Times New Roman" w:eastAsia="Times New Roman" w:hAnsi="Times New Roman"/>
                      <w:color w:val="000000"/>
                      <w:sz w:val="18"/>
                      <w:szCs w:val="18"/>
                    </w:rPr>
                    <w:t>5</w:t>
                  </w:r>
                  <w:r>
                    <w:rPr>
                      <w:rFonts w:ascii="Times New Roman" w:eastAsia="Times New Roman" w:hAnsi="Times New Roman"/>
                      <w:color w:val="000000"/>
                      <w:sz w:val="18"/>
                      <w:szCs w:val="18"/>
                    </w:rPr>
                    <w:t xml:space="preserve">) </w:t>
                  </w:r>
                  <w:r w:rsidR="004D1A6F">
                    <w:rPr>
                      <w:rFonts w:ascii="Times New Roman" w:eastAsia="Times New Roman" w:hAnsi="Times New Roman"/>
                      <w:color w:val="000000"/>
                      <w:sz w:val="18"/>
                      <w:szCs w:val="18"/>
                    </w:rPr>
                    <w:t>241-19-94</w:t>
                  </w:r>
                  <w:r>
                    <w:rPr>
                      <w:rFonts w:ascii="Times New Roman" w:eastAsia="Times New Roman" w:hAnsi="Times New Roman"/>
                      <w:color w:val="000000"/>
                      <w:sz w:val="18"/>
                      <w:szCs w:val="18"/>
                    </w:rPr>
                    <w:t>;</w:t>
                  </w:r>
                </w:p>
                <w:p w:rsidR="00393110" w:rsidRDefault="00152BC6">
                  <w:pPr>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Электронный адрес: udobr@fasko.ru</w:t>
                  </w:r>
                </w:p>
                <w:p w:rsidR="00393110" w:rsidRDefault="00152BC6">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Клиентский сервис: (495) 642 -642 -6</w:t>
                  </w:r>
                </w:p>
                <w:p w:rsidR="00393110" w:rsidRDefault="00393110">
                  <w:pPr>
                    <w:autoSpaceDE w:val="0"/>
                    <w:autoSpaceDN w:val="0"/>
                    <w:adjustRightInd w:val="0"/>
                    <w:spacing w:after="0" w:line="240" w:lineRule="auto"/>
                    <w:rPr>
                      <w:rFonts w:ascii="Times New Roman" w:eastAsia="Times New Roman" w:hAnsi="Times New Roman"/>
                      <w:color w:val="000000"/>
                      <w:sz w:val="18"/>
                      <w:szCs w:val="18"/>
                    </w:rPr>
                  </w:pPr>
                </w:p>
                <w:p w:rsidR="00393110" w:rsidRDefault="00152BC6">
                  <w:pPr>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От имени Поставщика</w:t>
                  </w:r>
                </w:p>
                <w:p w:rsidR="00393110" w:rsidRDefault="00393110">
                  <w:pPr>
                    <w:autoSpaceDE w:val="0"/>
                    <w:autoSpaceDN w:val="0"/>
                    <w:adjustRightInd w:val="0"/>
                    <w:spacing w:after="0" w:line="240" w:lineRule="auto"/>
                    <w:rPr>
                      <w:rFonts w:ascii="Times New Roman" w:eastAsia="Times New Roman" w:hAnsi="Times New Roman"/>
                      <w:color w:val="000000"/>
                      <w:sz w:val="18"/>
                      <w:szCs w:val="18"/>
                    </w:rPr>
                  </w:pPr>
                </w:p>
                <w:p w:rsidR="00393110" w:rsidRDefault="00152BC6">
                  <w:pPr>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_______________________ / {</w:t>
                  </w:r>
                  <w:r w:rsidR="00D43E41">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t>}/</w:t>
                  </w:r>
                </w:p>
                <w:p w:rsidR="00393110" w:rsidRDefault="00152BC6">
                  <w:pPr>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м.п.</w:t>
                  </w:r>
                </w:p>
              </w:tc>
              <w:tc>
                <w:tcPr>
                  <w:tcW w:w="4898" w:type="dxa"/>
                </w:tcPr>
                <w:p w:rsidR="00393110" w:rsidRDefault="00152BC6">
                  <w:pPr>
                    <w:pStyle w:val="ConsPlusNonformat"/>
                    <w:widowControl/>
                    <w:spacing w:line="276" w:lineRule="auto"/>
                    <w:rPr>
                      <w:rFonts w:ascii="Times New Roman" w:hAnsi="Times New Roman" w:cs="Times New Roman"/>
                      <w:b/>
                      <w:color w:val="000000"/>
                      <w:sz w:val="18"/>
                      <w:szCs w:val="18"/>
                      <w:lang w:eastAsia="en-US"/>
                    </w:rPr>
                  </w:pPr>
                  <w:r>
                    <w:rPr>
                      <w:rFonts w:ascii="Times New Roman" w:hAnsi="Times New Roman" w:cs="Times New Roman"/>
                      <w:b/>
                      <w:color w:val="000000"/>
                      <w:sz w:val="18"/>
                      <w:szCs w:val="18"/>
                      <w:lang w:eastAsia="en-US"/>
                    </w:rPr>
                    <w:t xml:space="preserve">Покупатель </w:t>
                  </w:r>
                </w:p>
                <w:p w:rsidR="00393110" w:rsidRDefault="00152BC6">
                  <w:pPr>
                    <w:pStyle w:val="ConsPlusNonformat"/>
                    <w:widowControl/>
                    <w:spacing w:line="276" w:lineRule="auto"/>
                    <w:rPr>
                      <w:rFonts w:ascii="Times New Roman" w:hAnsi="Times New Roman" w:cs="Times New Roman"/>
                      <w:color w:val="000000"/>
                      <w:sz w:val="18"/>
                      <w:szCs w:val="18"/>
                      <w:lang w:eastAsia="en-US"/>
                    </w:rPr>
                  </w:pPr>
                  <w:r>
                    <w:rPr>
                      <w:rFonts w:ascii="Times New Roman" w:hAnsi="Times New Roman"/>
                      <w:color w:val="000000"/>
                      <w:sz w:val="18"/>
                      <w:szCs w:val="18"/>
                      <w:lang w:eastAsia="en-US"/>
                    </w:rPr>
                    <w:t>{</w:t>
                  </w:r>
                  <w:r w:rsidR="00D43E41">
                    <w:rPr>
                      <w:rFonts w:ascii="Times New Roman" w:hAnsi="Times New Roman"/>
                      <w:color w:val="000000"/>
                      <w:sz w:val="18"/>
                      <w:szCs w:val="18"/>
                      <w:lang w:eastAsia="en-US"/>
                    </w:rPr>
                    <w:t xml:space="preserve"> </w:t>
                  </w:r>
                  <w:r>
                    <w:rPr>
                      <w:rFonts w:ascii="Times New Roman" w:hAnsi="Times New Roman"/>
                      <w:color w:val="000000"/>
                      <w:sz w:val="18"/>
                      <w:szCs w:val="18"/>
                      <w:lang w:eastAsia="en-US"/>
                    </w:rPr>
                    <w:t>}</w:t>
                  </w:r>
                </w:p>
                <w:p w:rsidR="00393110" w:rsidRDefault="00152BC6">
                  <w:pPr>
                    <w:pStyle w:val="ConsPlusNonformat"/>
                    <w:widowControl/>
                    <w:spacing w:line="276" w:lineRule="auto"/>
                    <w:rPr>
                      <w:rFonts w:ascii="Times New Roman" w:hAnsi="Times New Roman" w:cs="Times New Roman"/>
                      <w:b/>
                      <w:color w:val="000000"/>
                      <w:sz w:val="18"/>
                      <w:szCs w:val="18"/>
                      <w:lang w:eastAsia="en-US"/>
                    </w:rPr>
                  </w:pPr>
                  <w:r>
                    <w:rPr>
                      <w:rFonts w:ascii="Times New Roman" w:hAnsi="Times New Roman" w:cs="Times New Roman"/>
                      <w:color w:val="000000"/>
                      <w:sz w:val="18"/>
                      <w:szCs w:val="18"/>
                      <w:lang w:eastAsia="en-US"/>
                    </w:rPr>
                    <w:t xml:space="preserve">Юридический адрес: </w:t>
                  </w:r>
                  <w:proofErr w:type="gramStart"/>
                  <w:r>
                    <w:rPr>
                      <w:rFonts w:ascii="Times New Roman" w:hAnsi="Times New Roman" w:cs="Times New Roman"/>
                      <w:color w:val="000000"/>
                      <w:sz w:val="18"/>
                      <w:szCs w:val="18"/>
                      <w:lang w:eastAsia="en-US"/>
                    </w:rPr>
                    <w:t>{</w:t>
                  </w:r>
                  <w:r w:rsidR="00D43E41">
                    <w:rPr>
                      <w:rFonts w:ascii="Times New Roman" w:hAnsi="Times New Roman" w:cs="Times New Roman"/>
                      <w:color w:val="000000"/>
                      <w:sz w:val="18"/>
                      <w:szCs w:val="18"/>
                      <w:lang w:eastAsia="en-US"/>
                    </w:rPr>
                    <w:t xml:space="preserve"> </w:t>
                  </w:r>
                  <w:r>
                    <w:rPr>
                      <w:rFonts w:ascii="Times New Roman" w:hAnsi="Times New Roman" w:cs="Times New Roman"/>
                      <w:color w:val="000000"/>
                      <w:sz w:val="18"/>
                      <w:szCs w:val="18"/>
                      <w:lang w:eastAsia="en-US"/>
                    </w:rPr>
                    <w:t>}</w:t>
                  </w:r>
                  <w:proofErr w:type="gramEnd"/>
                </w:p>
                <w:p w:rsidR="00393110" w:rsidRDefault="00152BC6">
                  <w:pPr>
                    <w:pStyle w:val="ConsPlusNonformat"/>
                    <w:widowControl/>
                    <w:spacing w:line="276"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Почтовый адрес: </w:t>
                  </w:r>
                  <w:proofErr w:type="gramStart"/>
                  <w:r>
                    <w:rPr>
                      <w:rFonts w:ascii="Times New Roman" w:hAnsi="Times New Roman" w:cs="Times New Roman"/>
                      <w:color w:val="000000"/>
                      <w:sz w:val="18"/>
                      <w:szCs w:val="18"/>
                      <w:lang w:eastAsia="en-US"/>
                    </w:rPr>
                    <w:t>{</w:t>
                  </w:r>
                  <w:r w:rsidR="00D43E41">
                    <w:rPr>
                      <w:rFonts w:ascii="Times New Roman" w:hAnsi="Times New Roman" w:cs="Times New Roman"/>
                      <w:color w:val="000000"/>
                      <w:sz w:val="18"/>
                      <w:szCs w:val="18"/>
                      <w:lang w:eastAsia="en-US"/>
                    </w:rPr>
                    <w:t xml:space="preserve"> </w:t>
                  </w:r>
                  <w:r>
                    <w:rPr>
                      <w:rFonts w:ascii="Times New Roman" w:hAnsi="Times New Roman" w:cs="Times New Roman"/>
                      <w:color w:val="000000"/>
                      <w:sz w:val="18"/>
                      <w:szCs w:val="18"/>
                      <w:lang w:eastAsia="en-US"/>
                    </w:rPr>
                    <w:t>}</w:t>
                  </w:r>
                  <w:proofErr w:type="gramEnd"/>
                </w:p>
                <w:p w:rsidR="00393110" w:rsidRDefault="00152BC6">
                  <w:pPr>
                    <w:pStyle w:val="ConsPlusNonformat"/>
                    <w:widowControl/>
                    <w:spacing w:line="276"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ОГРН </w:t>
                  </w:r>
                  <w:proofErr w:type="gramStart"/>
                  <w:r>
                    <w:rPr>
                      <w:rFonts w:ascii="Times New Roman" w:hAnsi="Times New Roman" w:cs="Times New Roman"/>
                      <w:color w:val="000000"/>
                      <w:sz w:val="18"/>
                      <w:szCs w:val="18"/>
                      <w:lang w:eastAsia="en-US"/>
                    </w:rPr>
                    <w:t>{</w:t>
                  </w:r>
                  <w:r w:rsidR="00D43E41">
                    <w:rPr>
                      <w:rFonts w:ascii="Times New Roman" w:hAnsi="Times New Roman" w:cs="Times New Roman"/>
                      <w:color w:val="000000"/>
                      <w:sz w:val="18"/>
                      <w:szCs w:val="18"/>
                      <w:lang w:eastAsia="en-US"/>
                    </w:rPr>
                    <w:t xml:space="preserve"> </w:t>
                  </w:r>
                  <w:r>
                    <w:rPr>
                      <w:rFonts w:ascii="Times New Roman" w:hAnsi="Times New Roman" w:cs="Times New Roman"/>
                      <w:color w:val="000000"/>
                      <w:sz w:val="18"/>
                      <w:szCs w:val="18"/>
                      <w:lang w:eastAsia="en-US"/>
                    </w:rPr>
                    <w:t>}</w:t>
                  </w:r>
                  <w:proofErr w:type="gramEnd"/>
                </w:p>
                <w:p w:rsidR="00393110" w:rsidRDefault="00152BC6">
                  <w:pPr>
                    <w:pStyle w:val="ConsPlusNonformat"/>
                    <w:widowControl/>
                    <w:spacing w:line="276" w:lineRule="auto"/>
                    <w:rPr>
                      <w:rFonts w:ascii="Times New Roman" w:hAnsi="Times New Roman" w:cs="Times New Roman"/>
                      <w:b/>
                      <w:color w:val="000000"/>
                      <w:sz w:val="18"/>
                      <w:szCs w:val="18"/>
                      <w:lang w:eastAsia="en-US"/>
                    </w:rPr>
                  </w:pPr>
                  <w:r>
                    <w:rPr>
                      <w:rFonts w:ascii="Times New Roman" w:hAnsi="Times New Roman" w:cs="Times New Roman"/>
                      <w:color w:val="000000"/>
                      <w:sz w:val="18"/>
                      <w:szCs w:val="18"/>
                      <w:lang w:eastAsia="en-US"/>
                    </w:rPr>
                    <w:t>ИНН {}</w:t>
                  </w:r>
                </w:p>
                <w:p w:rsidR="00393110" w:rsidRDefault="00152BC6">
                  <w:pPr>
                    <w:pStyle w:val="ConsPlusNonformat"/>
                    <w:widowControl/>
                    <w:spacing w:line="276"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КПП </w:t>
                  </w:r>
                  <w:proofErr w:type="gramStart"/>
                  <w:r>
                    <w:rPr>
                      <w:rFonts w:ascii="Times New Roman" w:hAnsi="Times New Roman"/>
                      <w:color w:val="000000"/>
                      <w:sz w:val="18"/>
                      <w:szCs w:val="18"/>
                      <w:lang w:eastAsia="en-US"/>
                    </w:rPr>
                    <w:t>{</w:t>
                  </w:r>
                  <w:r w:rsidR="00D43E41">
                    <w:rPr>
                      <w:rFonts w:ascii="Times New Roman" w:hAnsi="Times New Roman"/>
                      <w:color w:val="000000"/>
                      <w:sz w:val="18"/>
                      <w:szCs w:val="18"/>
                      <w:lang w:eastAsia="en-US"/>
                    </w:rPr>
                    <w:t xml:space="preserve"> </w:t>
                  </w:r>
                  <w:r>
                    <w:rPr>
                      <w:rFonts w:ascii="Times New Roman" w:hAnsi="Times New Roman"/>
                      <w:color w:val="000000"/>
                      <w:sz w:val="18"/>
                      <w:szCs w:val="18"/>
                      <w:lang w:eastAsia="en-US"/>
                    </w:rPr>
                    <w:t>}</w:t>
                  </w:r>
                  <w:proofErr w:type="gramEnd"/>
                </w:p>
                <w:p w:rsidR="00393110" w:rsidRDefault="00152BC6">
                  <w:pPr>
                    <w:pStyle w:val="ConsPlusNonformat"/>
                    <w:widowControl/>
                    <w:spacing w:line="276" w:lineRule="auto"/>
                    <w:rPr>
                      <w:rFonts w:ascii="Times New Roman" w:hAnsi="Times New Roman" w:cs="Times New Roman"/>
                      <w:b/>
                      <w:color w:val="000000"/>
                      <w:sz w:val="18"/>
                      <w:szCs w:val="18"/>
                      <w:lang w:eastAsia="en-US"/>
                    </w:rPr>
                  </w:pPr>
                  <w:r>
                    <w:rPr>
                      <w:rFonts w:ascii="Times New Roman" w:hAnsi="Times New Roman" w:cs="Times New Roman"/>
                      <w:color w:val="000000"/>
                      <w:sz w:val="18"/>
                      <w:szCs w:val="18"/>
                      <w:lang w:eastAsia="en-US"/>
                    </w:rPr>
                    <w:t xml:space="preserve">Расчетный счет: </w:t>
                  </w:r>
                  <w:proofErr w:type="gramStart"/>
                  <w:r>
                    <w:rPr>
                      <w:rFonts w:ascii="Times New Roman" w:hAnsi="Times New Roman" w:cs="Times New Roman"/>
                      <w:color w:val="000000"/>
                      <w:sz w:val="18"/>
                      <w:szCs w:val="18"/>
                      <w:lang w:eastAsia="en-US"/>
                    </w:rPr>
                    <w:t>{</w:t>
                  </w:r>
                  <w:r w:rsidR="00D43E41">
                    <w:rPr>
                      <w:rFonts w:ascii="Times New Roman" w:hAnsi="Times New Roman" w:cs="Times New Roman"/>
                      <w:color w:val="000000"/>
                      <w:sz w:val="18"/>
                      <w:szCs w:val="18"/>
                      <w:lang w:eastAsia="en-US"/>
                    </w:rPr>
                    <w:t xml:space="preserve"> </w:t>
                  </w:r>
                  <w:r>
                    <w:rPr>
                      <w:rFonts w:ascii="Times New Roman" w:hAnsi="Times New Roman" w:cs="Times New Roman"/>
                      <w:color w:val="000000"/>
                      <w:sz w:val="18"/>
                      <w:szCs w:val="18"/>
                      <w:lang w:eastAsia="en-US"/>
                    </w:rPr>
                    <w:t>}</w:t>
                  </w:r>
                  <w:proofErr w:type="gramEnd"/>
                </w:p>
                <w:p w:rsidR="00393110" w:rsidRDefault="00152BC6">
                  <w:pPr>
                    <w:pStyle w:val="ConsPlusNonformat"/>
                    <w:widowControl/>
                    <w:spacing w:line="276"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в </w:t>
                  </w:r>
                  <w:proofErr w:type="gramStart"/>
                  <w:r>
                    <w:rPr>
                      <w:rFonts w:ascii="Times New Roman" w:hAnsi="Times New Roman"/>
                      <w:color w:val="000000"/>
                      <w:sz w:val="18"/>
                      <w:szCs w:val="18"/>
                      <w:lang w:eastAsia="en-US"/>
                    </w:rPr>
                    <w:t>{</w:t>
                  </w:r>
                  <w:r w:rsidR="00D43E41">
                    <w:rPr>
                      <w:rFonts w:ascii="Times New Roman" w:hAnsi="Times New Roman"/>
                      <w:color w:val="000000"/>
                      <w:sz w:val="18"/>
                      <w:szCs w:val="18"/>
                      <w:lang w:eastAsia="en-US"/>
                    </w:rPr>
                    <w:t xml:space="preserve"> </w:t>
                  </w:r>
                  <w:r>
                    <w:rPr>
                      <w:rFonts w:ascii="Times New Roman" w:hAnsi="Times New Roman"/>
                      <w:color w:val="000000"/>
                      <w:sz w:val="18"/>
                      <w:szCs w:val="18"/>
                      <w:lang w:eastAsia="en-US"/>
                    </w:rPr>
                    <w:t>}</w:t>
                  </w:r>
                  <w:proofErr w:type="gramEnd"/>
                </w:p>
                <w:p w:rsidR="00393110" w:rsidRDefault="00152BC6">
                  <w:pPr>
                    <w:pStyle w:val="ConsPlusNonformat"/>
                    <w:widowControl/>
                    <w:spacing w:line="276" w:lineRule="auto"/>
                    <w:rPr>
                      <w:rFonts w:ascii="Times New Roman" w:hAnsi="Times New Roman" w:cs="Times New Roman"/>
                      <w:b/>
                      <w:color w:val="000000"/>
                      <w:sz w:val="18"/>
                      <w:szCs w:val="18"/>
                      <w:lang w:eastAsia="en-US"/>
                    </w:rPr>
                  </w:pPr>
                  <w:r>
                    <w:rPr>
                      <w:rFonts w:ascii="Times New Roman" w:hAnsi="Times New Roman" w:cs="Times New Roman"/>
                      <w:color w:val="000000"/>
                      <w:sz w:val="18"/>
                      <w:szCs w:val="18"/>
                      <w:lang w:eastAsia="en-US"/>
                    </w:rPr>
                    <w:t xml:space="preserve">Кор.счет: </w:t>
                  </w:r>
                  <w:proofErr w:type="gramStart"/>
                  <w:r>
                    <w:rPr>
                      <w:rFonts w:ascii="Times New Roman" w:hAnsi="Times New Roman" w:cs="Times New Roman"/>
                      <w:color w:val="000000"/>
                      <w:sz w:val="18"/>
                      <w:szCs w:val="18"/>
                      <w:lang w:eastAsia="en-US"/>
                    </w:rPr>
                    <w:t>{</w:t>
                  </w:r>
                  <w:r w:rsidR="00D43E41">
                    <w:rPr>
                      <w:rFonts w:ascii="Times New Roman" w:hAnsi="Times New Roman" w:cs="Times New Roman"/>
                      <w:color w:val="000000"/>
                      <w:sz w:val="18"/>
                      <w:szCs w:val="18"/>
                      <w:lang w:eastAsia="en-US"/>
                    </w:rPr>
                    <w:t xml:space="preserve"> </w:t>
                  </w:r>
                  <w:r>
                    <w:rPr>
                      <w:rFonts w:ascii="Times New Roman" w:hAnsi="Times New Roman" w:cs="Times New Roman"/>
                      <w:color w:val="000000"/>
                      <w:sz w:val="18"/>
                      <w:szCs w:val="18"/>
                      <w:lang w:eastAsia="en-US"/>
                    </w:rPr>
                    <w:t>}</w:t>
                  </w:r>
                  <w:proofErr w:type="gramEnd"/>
                </w:p>
                <w:p w:rsidR="00393110" w:rsidRDefault="00152BC6">
                  <w:pPr>
                    <w:pStyle w:val="ConsPlusNonformat"/>
                    <w:widowControl/>
                    <w:spacing w:line="276"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БИК</w:t>
                  </w:r>
                  <w:r>
                    <w:rPr>
                      <w:rFonts w:ascii="Times New Roman" w:hAnsi="Times New Roman" w:cs="Times New Roman"/>
                      <w:b/>
                      <w:color w:val="000000"/>
                      <w:sz w:val="18"/>
                      <w:szCs w:val="18"/>
                      <w:lang w:eastAsia="en-US"/>
                    </w:rPr>
                    <w:t xml:space="preserve"> </w:t>
                  </w:r>
                  <w:proofErr w:type="gramStart"/>
                  <w:r>
                    <w:rPr>
                      <w:rFonts w:ascii="Times New Roman" w:hAnsi="Times New Roman" w:cs="Times New Roman"/>
                      <w:color w:val="000000"/>
                      <w:sz w:val="18"/>
                      <w:szCs w:val="18"/>
                      <w:lang w:eastAsia="en-US"/>
                    </w:rPr>
                    <w:t>{</w:t>
                  </w:r>
                  <w:r w:rsidR="00D43E41">
                    <w:rPr>
                      <w:rFonts w:ascii="Times New Roman" w:hAnsi="Times New Roman" w:cs="Times New Roman"/>
                      <w:color w:val="000000"/>
                      <w:sz w:val="18"/>
                      <w:szCs w:val="18"/>
                      <w:lang w:eastAsia="en-US"/>
                    </w:rPr>
                    <w:t xml:space="preserve"> </w:t>
                  </w:r>
                  <w:r>
                    <w:rPr>
                      <w:rFonts w:ascii="Times New Roman" w:hAnsi="Times New Roman" w:cs="Times New Roman"/>
                      <w:color w:val="000000"/>
                      <w:sz w:val="18"/>
                      <w:szCs w:val="18"/>
                      <w:lang w:eastAsia="en-US"/>
                    </w:rPr>
                    <w:t>}</w:t>
                  </w:r>
                  <w:proofErr w:type="gramEnd"/>
                </w:p>
                <w:p w:rsidR="00393110" w:rsidRDefault="00152BC6">
                  <w:pPr>
                    <w:pStyle w:val="ConsPlusNonformat"/>
                    <w:widowControl/>
                    <w:spacing w:line="276"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Тел./факс:</w:t>
                  </w:r>
                  <w:r>
                    <w:rPr>
                      <w:rFonts w:ascii="Times New Roman" w:hAnsi="Times New Roman" w:cs="Times New Roman"/>
                      <w:b/>
                      <w:color w:val="000000"/>
                      <w:sz w:val="18"/>
                      <w:szCs w:val="18"/>
                      <w:lang w:eastAsia="en-US"/>
                    </w:rPr>
                    <w:t xml:space="preserve"> </w:t>
                  </w:r>
                  <w:proofErr w:type="gramStart"/>
                  <w:r>
                    <w:rPr>
                      <w:rFonts w:ascii="Times New Roman" w:hAnsi="Times New Roman" w:cs="Times New Roman"/>
                      <w:color w:val="000000"/>
                      <w:sz w:val="18"/>
                      <w:szCs w:val="18"/>
                      <w:lang w:eastAsia="en-US"/>
                    </w:rPr>
                    <w:t>{</w:t>
                  </w:r>
                  <w:r w:rsidR="00D43E41">
                    <w:rPr>
                      <w:rFonts w:ascii="Times New Roman" w:hAnsi="Times New Roman" w:cs="Times New Roman"/>
                      <w:color w:val="000000"/>
                      <w:sz w:val="18"/>
                      <w:szCs w:val="18"/>
                      <w:lang w:eastAsia="en-US"/>
                    </w:rPr>
                    <w:t xml:space="preserve"> </w:t>
                  </w:r>
                  <w:r>
                    <w:rPr>
                      <w:rFonts w:ascii="Times New Roman" w:hAnsi="Times New Roman" w:cs="Times New Roman"/>
                      <w:color w:val="000000"/>
                      <w:sz w:val="18"/>
                      <w:szCs w:val="18"/>
                      <w:lang w:eastAsia="en-US"/>
                    </w:rPr>
                    <w:t>}</w:t>
                  </w:r>
                  <w:proofErr w:type="gramEnd"/>
                </w:p>
                <w:p w:rsidR="00393110" w:rsidRDefault="00152BC6">
                  <w:pPr>
                    <w:pStyle w:val="ConsPlusNonformat"/>
                    <w:widowControl/>
                    <w:spacing w:line="276"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 xml:space="preserve">Электронный адрес: </w:t>
                  </w:r>
                  <w:proofErr w:type="gramStart"/>
                  <w:r>
                    <w:rPr>
                      <w:rFonts w:ascii="Times New Roman" w:hAnsi="Times New Roman" w:cs="Times New Roman"/>
                      <w:color w:val="000000"/>
                      <w:sz w:val="18"/>
                      <w:szCs w:val="18"/>
                      <w:lang w:eastAsia="en-US"/>
                    </w:rPr>
                    <w:t>{</w:t>
                  </w:r>
                  <w:r w:rsidR="00D43E41">
                    <w:rPr>
                      <w:rFonts w:ascii="Times New Roman" w:hAnsi="Times New Roman" w:cs="Times New Roman"/>
                      <w:color w:val="000000"/>
                      <w:sz w:val="18"/>
                      <w:szCs w:val="18"/>
                      <w:lang w:eastAsia="en-US"/>
                    </w:rPr>
                    <w:t xml:space="preserve"> </w:t>
                  </w:r>
                  <w:r>
                    <w:rPr>
                      <w:rFonts w:ascii="Times New Roman" w:hAnsi="Times New Roman" w:cs="Times New Roman"/>
                      <w:color w:val="000000"/>
                      <w:sz w:val="18"/>
                      <w:szCs w:val="18"/>
                      <w:lang w:eastAsia="en-US"/>
                    </w:rPr>
                    <w:t>}</w:t>
                  </w:r>
                  <w:proofErr w:type="gramEnd"/>
                </w:p>
                <w:p w:rsidR="00393110" w:rsidRDefault="00393110">
                  <w:pPr>
                    <w:pStyle w:val="ConsPlusNonformat"/>
                    <w:widowControl/>
                    <w:spacing w:line="276" w:lineRule="auto"/>
                    <w:rPr>
                      <w:rFonts w:ascii="Times New Roman" w:hAnsi="Times New Roman" w:cs="Times New Roman"/>
                      <w:color w:val="000000"/>
                      <w:sz w:val="18"/>
                      <w:szCs w:val="18"/>
                      <w:lang w:eastAsia="en-US"/>
                    </w:rPr>
                  </w:pPr>
                </w:p>
                <w:p w:rsidR="00393110" w:rsidRPr="00E16495" w:rsidRDefault="00152BC6" w:rsidP="00E16495">
                  <w:pPr>
                    <w:pStyle w:val="ConsPlusNonformat"/>
                    <w:widowControl/>
                    <w:spacing w:line="276" w:lineRule="auto"/>
                    <w:rPr>
                      <w:rFonts w:ascii="Times New Roman" w:hAnsi="Times New Roman" w:cs="Times New Roman"/>
                      <w:color w:val="000000"/>
                      <w:sz w:val="18"/>
                      <w:szCs w:val="18"/>
                      <w:lang w:eastAsia="en-US"/>
                    </w:rPr>
                  </w:pPr>
                  <w:r>
                    <w:rPr>
                      <w:rFonts w:ascii="Times New Roman" w:hAnsi="Times New Roman" w:cs="Times New Roman"/>
                      <w:color w:val="000000"/>
                      <w:sz w:val="18"/>
                      <w:szCs w:val="18"/>
                      <w:lang w:eastAsia="en-US"/>
                    </w:rPr>
                    <w:t>От имени Покупателя</w:t>
                  </w:r>
                </w:p>
                <w:p w:rsidR="00393110" w:rsidRDefault="00152BC6">
                  <w:pPr>
                    <w:pStyle w:val="ConsPlusNonformat"/>
                    <w:widowControl/>
                    <w:spacing w:line="276" w:lineRule="auto"/>
                    <w:rPr>
                      <w:rFonts w:ascii="Times New Roman" w:hAnsi="Times New Roman" w:cs="Times New Roman"/>
                      <w:color w:val="000000"/>
                      <w:sz w:val="18"/>
                      <w:szCs w:val="18"/>
                      <w:lang w:eastAsia="en-US"/>
                    </w:rPr>
                  </w:pPr>
                  <w:r>
                    <w:rPr>
                      <w:rFonts w:ascii="Times New Roman" w:hAnsi="Times New Roman"/>
                      <w:color w:val="000000"/>
                      <w:sz w:val="18"/>
                      <w:szCs w:val="18"/>
                      <w:lang w:eastAsia="en-US"/>
                    </w:rPr>
                    <w:t>_______________________ / {</w:t>
                  </w:r>
                  <w:r w:rsidR="00D43E41">
                    <w:rPr>
                      <w:rFonts w:ascii="Times New Roman" w:hAnsi="Times New Roman"/>
                      <w:color w:val="000000"/>
                      <w:sz w:val="18"/>
                      <w:szCs w:val="18"/>
                      <w:lang w:eastAsia="en-US"/>
                    </w:rPr>
                    <w:t xml:space="preserve"> </w:t>
                  </w:r>
                  <w:r>
                    <w:rPr>
                      <w:rFonts w:ascii="Times New Roman" w:hAnsi="Times New Roman"/>
                      <w:color w:val="000000"/>
                      <w:sz w:val="18"/>
                      <w:szCs w:val="18"/>
                      <w:lang w:eastAsia="en-US"/>
                    </w:rPr>
                    <w:t>}/</w:t>
                  </w:r>
                </w:p>
                <w:p w:rsidR="00393110" w:rsidRDefault="00152BC6">
                  <w:pPr>
                    <w:pStyle w:val="ConsPlusNonformat"/>
                    <w:widowControl/>
                    <w:spacing w:line="276" w:lineRule="auto"/>
                    <w:rPr>
                      <w:rFonts w:ascii="Times New Roman" w:hAnsi="Times New Roman" w:cs="Times New Roman"/>
                      <w:color w:val="000000"/>
                      <w:sz w:val="18"/>
                      <w:szCs w:val="18"/>
                      <w:lang w:eastAsia="en-US"/>
                    </w:rPr>
                  </w:pPr>
                  <w:r>
                    <w:rPr>
                      <w:rFonts w:ascii="Times New Roman" w:hAnsi="Times New Roman"/>
                      <w:color w:val="000000"/>
                      <w:sz w:val="18"/>
                      <w:szCs w:val="18"/>
                      <w:lang w:eastAsia="en-US"/>
                    </w:rPr>
                    <w:t>м.п.</w:t>
                  </w:r>
                </w:p>
              </w:tc>
            </w:tr>
          </w:tbl>
          <w:p w:rsidR="00393110" w:rsidRDefault="00393110">
            <w:pPr>
              <w:tabs>
                <w:tab w:val="num" w:pos="-108"/>
                <w:tab w:val="left" w:pos="318"/>
              </w:tabs>
              <w:autoSpaceDE w:val="0"/>
              <w:autoSpaceDN w:val="0"/>
              <w:adjustRightInd w:val="0"/>
              <w:spacing w:after="0" w:line="240" w:lineRule="auto"/>
              <w:jc w:val="center"/>
              <w:rPr>
                <w:rFonts w:ascii="Times New Roman" w:eastAsia="Times New Roman" w:hAnsi="Times New Roman"/>
                <w:b/>
                <w:bCs/>
                <w:color w:val="000000"/>
                <w:sz w:val="18"/>
                <w:szCs w:val="18"/>
              </w:rPr>
            </w:pPr>
          </w:p>
        </w:tc>
      </w:tr>
    </w:tbl>
    <w:p w:rsidR="00152BC6" w:rsidRDefault="00152BC6">
      <w:pPr>
        <w:spacing w:after="0" w:line="240" w:lineRule="auto"/>
        <w:rPr>
          <w:sz w:val="18"/>
          <w:szCs w:val="1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963930</wp:posOffset>
                </wp:positionV>
                <wp:extent cx="6814185" cy="381635"/>
                <wp:effectExtent l="0" t="0" r="24765" b="184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4185" cy="38163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F7C8D2" id="Прямоугольник 1" o:spid="_x0000_s1026" style="position:absolute;margin-left:-7.7pt;margin-top:75.9pt;width:536.5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" fillcolor="white [3201]" strokecolor="white [3212]" strokeweight="2pt">
                <v:path arrowok="t"/>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5400675</wp:posOffset>
                </wp:positionV>
                <wp:extent cx="6436360" cy="577850"/>
                <wp:effectExtent l="0" t="0" r="2159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6360" cy="577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D11D7B" id="Прямоугольник 3" o:spid="_x0000_s1026" style="position:absolute;margin-left:-2.8pt;margin-top:425.25pt;width:506.8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" fillcolor="white [3212]" strokecolor="white [3212]" strokeweight="2pt">
                <v:path arrowok="t"/>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-540385</wp:posOffset>
                </wp:positionH>
                <wp:positionV relativeFrom="paragraph">
                  <wp:posOffset>4746625</wp:posOffset>
                </wp:positionV>
                <wp:extent cx="6941185" cy="42164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1185" cy="421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BCE27" id="Прямоугольник 2" o:spid="_x0000_s1026" style="position:absolute;margin-left:-42.55pt;margin-top:373.75pt;width:546.55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" fillcolor="white [3212]" stroked="f" strokeweight="2pt">
                <v:path arrowok="t"/>
              </v:rect>
            </w:pict>
          </mc:Fallback>
        </mc:AlternateContent>
      </w:r>
    </w:p>
    <w:sectPr w:rsidR="00152BC6" w:rsidSect="00F74EB4">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851" w:header="284" w:footer="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D9" w:rsidRDefault="00EC3DD9">
      <w:pPr>
        <w:spacing w:after="0" w:line="240" w:lineRule="auto"/>
      </w:pPr>
      <w:r>
        <w:separator/>
      </w:r>
    </w:p>
  </w:endnote>
  <w:endnote w:type="continuationSeparator" w:id="0">
    <w:p w:rsidR="00EC3DD9" w:rsidRDefault="00EC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B4" w:rsidRDefault="00F74EB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10" w:rsidRDefault="00393110">
    <w:pPr>
      <w:pStyle w:val="a9"/>
      <w:jc w:val="right"/>
      <w:rPr>
        <w:rFonts w:ascii="Times New Roman" w:hAnsi="Times New Roman"/>
        <w:i/>
      </w:rPr>
    </w:pPr>
  </w:p>
  <w:p w:rsidR="00393110" w:rsidRDefault="00D43E41">
    <w:pPr>
      <w:pStyle w:val="a9"/>
      <w:jc w:val="right"/>
      <w:rPr>
        <w:rFonts w:ascii="Consolas" w:hAnsi="Consolas" w:cs="Consolas"/>
        <w:sz w:val="16"/>
        <w:szCs w:val="12"/>
      </w:rPr>
    </w:pPr>
    <w:sdt>
      <w:sdtPr>
        <w:rPr>
          <w:rFonts w:ascii="Times New Roman" w:hAnsi="Times New Roman"/>
          <w:sz w:val="16"/>
          <w:szCs w:val="12"/>
        </w:rPr>
        <w:id w:val="666423204"/>
        <w:docPartObj>
          <w:docPartGallery w:val="Page Numbers (Bottom of Page)"/>
          <w:docPartUnique/>
        </w:docPartObj>
      </w:sdtPr>
      <w:sdtEndPr/>
      <w:sdtContent>
        <w:r w:rsidR="00152BC6">
          <w:rPr>
            <w:rFonts w:ascii="Times New Roman" w:hAnsi="Times New Roman"/>
            <w:b/>
            <w:i/>
            <w:sz w:val="16"/>
            <w:szCs w:val="12"/>
          </w:rPr>
          <w:fldChar w:fldCharType="begin"/>
        </w:r>
        <w:r w:rsidR="00152BC6">
          <w:rPr>
            <w:rFonts w:ascii="Times New Roman" w:hAnsi="Times New Roman"/>
            <w:b/>
            <w:i/>
            <w:sz w:val="16"/>
            <w:szCs w:val="12"/>
          </w:rPr>
          <w:instrText>PAGE   \* MERGEFORMAT</w:instrText>
        </w:r>
        <w:r w:rsidR="00152BC6">
          <w:rPr>
            <w:rFonts w:ascii="Times New Roman" w:hAnsi="Times New Roman"/>
            <w:b/>
            <w:i/>
            <w:sz w:val="16"/>
            <w:szCs w:val="12"/>
          </w:rPr>
          <w:fldChar w:fldCharType="separate"/>
        </w:r>
        <w:r>
          <w:rPr>
            <w:rFonts w:ascii="Times New Roman" w:hAnsi="Times New Roman"/>
            <w:b/>
            <w:i/>
            <w:noProof/>
            <w:sz w:val="16"/>
            <w:szCs w:val="12"/>
          </w:rPr>
          <w:t>4</w:t>
        </w:r>
        <w:r w:rsidR="00152BC6">
          <w:rPr>
            <w:rFonts w:ascii="Times New Roman" w:hAnsi="Times New Roman"/>
            <w:b/>
            <w:i/>
            <w:sz w:val="16"/>
            <w:szCs w:val="12"/>
          </w:rPr>
          <w:fldChar w:fldCharType="end"/>
        </w:r>
      </w:sdtContent>
    </w:sdt>
  </w:p>
  <w:p w:rsidR="00393110" w:rsidRDefault="00393110">
    <w:pPr>
      <w:pStyle w:val="a9"/>
      <w:rPr>
        <w:rFonts w:ascii="Times New Roman" w:hAnsi="Times New Roman"/>
        <w:b/>
        <w:i/>
        <w:color w:val="808080" w:themeColor="background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B4" w:rsidRDefault="00F74EB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D9" w:rsidRDefault="00EC3DD9">
      <w:pPr>
        <w:spacing w:after="0" w:line="240" w:lineRule="auto"/>
      </w:pPr>
      <w:r>
        <w:separator/>
      </w:r>
    </w:p>
  </w:footnote>
  <w:footnote w:type="continuationSeparator" w:id="0">
    <w:p w:rsidR="00EC3DD9" w:rsidRDefault="00EC3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B4" w:rsidRDefault="00F74EB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10" w:rsidRPr="0023296E" w:rsidRDefault="00D43E41">
    <w:pPr>
      <w:pStyle w:val="a7"/>
      <w:jc w:val="right"/>
      <w:rPr>
        <w:rFonts w:ascii="Times New Roman" w:hAnsi="Times New Roman"/>
        <w:b/>
        <w:i/>
        <w:color w:val="808080" w:themeColor="background1" w:themeShade="80"/>
        <w:sz w:val="14"/>
      </w:rPr>
    </w:pPr>
    <w:sdt>
      <w:sdtPr>
        <w:rPr>
          <w:rFonts w:ascii="Times New Roman" w:hAnsi="Times New Roman"/>
          <w:b/>
          <w:i/>
          <w:color w:val="808080" w:themeColor="background1" w:themeShade="80"/>
          <w:sz w:val="14"/>
        </w:rPr>
        <w:id w:val="1133681623"/>
        <w:docPartObj>
          <w:docPartGallery w:val="Watermarks"/>
          <w:docPartUnique/>
        </w:docPartObj>
      </w:sdtPr>
      <w:sdtContent>
        <w:r w:rsidRPr="00D43E41">
          <w:rPr>
            <w:rFonts w:ascii="Times New Roman" w:hAnsi="Times New Roman"/>
            <w:b/>
            <w:i/>
            <w:color w:val="808080" w:themeColor="background1" w:themeShade="80"/>
            <w:sz w:val="1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152BC6">
      <w:rPr>
        <w:rFonts w:ascii="Times New Roman" w:hAnsi="Times New Roman"/>
        <w:b/>
        <w:i/>
        <w:color w:val="808080" w:themeColor="background1" w:themeShade="80"/>
        <w:sz w:val="14"/>
      </w:rPr>
      <w:t>Типовая форма Договора поставки КС-СЭД1</w:t>
    </w:r>
    <w:r w:rsidR="0023296E" w:rsidRPr="0023296E">
      <w:rPr>
        <w:rFonts w:ascii="Times New Roman" w:hAnsi="Times New Roman"/>
        <w:b/>
        <w:i/>
        <w:color w:val="808080" w:themeColor="background1" w:themeShade="80"/>
        <w:sz w:val="14"/>
      </w:rPr>
      <w:t>9</w:t>
    </w:r>
    <w:r w:rsidR="00152BC6">
      <w:rPr>
        <w:rFonts w:ascii="Times New Roman" w:hAnsi="Times New Roman"/>
        <w:b/>
        <w:i/>
        <w:color w:val="808080" w:themeColor="background1" w:themeShade="80"/>
        <w:sz w:val="14"/>
      </w:rPr>
      <w:t>/</w:t>
    </w:r>
    <w:r w:rsidR="0023296E" w:rsidRPr="0023296E">
      <w:rPr>
        <w:rFonts w:ascii="Times New Roman" w:hAnsi="Times New Roman"/>
        <w:b/>
        <w:i/>
        <w:color w:val="808080" w:themeColor="background1" w:themeShade="80"/>
        <w:sz w:val="14"/>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B4" w:rsidRDefault="00F74EB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74B"/>
    <w:multiLevelType w:val="hybridMultilevel"/>
    <w:tmpl w:val="2962EFCE"/>
    <w:lvl w:ilvl="0" w:tplc="D0608C56">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6EB17FD"/>
    <w:multiLevelType w:val="multilevel"/>
    <w:tmpl w:val="E4D0AF22"/>
    <w:lvl w:ilvl="0">
      <w:start w:val="4"/>
      <w:numFmt w:val="decimal"/>
      <w:lvlText w:val="%1."/>
      <w:lvlJc w:val="left"/>
      <w:pPr>
        <w:ind w:left="360" w:hanging="360"/>
      </w:pPr>
    </w:lvl>
    <w:lvl w:ilvl="1">
      <w:start w:val="4"/>
      <w:numFmt w:val="decimal"/>
      <w:lvlText w:val="%1.%2."/>
      <w:lvlJc w:val="left"/>
      <w:pPr>
        <w:ind w:left="394" w:hanging="360"/>
      </w:pPr>
      <w:rPr>
        <w:b/>
      </w:rPr>
    </w:lvl>
    <w:lvl w:ilvl="2">
      <w:start w:val="1"/>
      <w:numFmt w:val="decimal"/>
      <w:lvlText w:val="%1.%2.%3."/>
      <w:lvlJc w:val="left"/>
      <w:pPr>
        <w:ind w:left="788" w:hanging="720"/>
      </w:pPr>
      <w:rPr>
        <w:b/>
      </w:rPr>
    </w:lvl>
    <w:lvl w:ilvl="3">
      <w:start w:val="1"/>
      <w:numFmt w:val="decimal"/>
      <w:lvlText w:val="%1.%2.%3.%4."/>
      <w:lvlJc w:val="left"/>
      <w:pPr>
        <w:ind w:left="822" w:hanging="720"/>
      </w:pPr>
    </w:lvl>
    <w:lvl w:ilvl="4">
      <w:start w:val="1"/>
      <w:numFmt w:val="decimal"/>
      <w:lvlText w:val="%1.%2.%3.%4.%5."/>
      <w:lvlJc w:val="left"/>
      <w:pPr>
        <w:ind w:left="856" w:hanging="720"/>
      </w:pPr>
    </w:lvl>
    <w:lvl w:ilvl="5">
      <w:start w:val="1"/>
      <w:numFmt w:val="decimal"/>
      <w:lvlText w:val="%1.%2.%3.%4.%5.%6."/>
      <w:lvlJc w:val="left"/>
      <w:pPr>
        <w:ind w:left="1250" w:hanging="1080"/>
      </w:pPr>
    </w:lvl>
    <w:lvl w:ilvl="6">
      <w:start w:val="1"/>
      <w:numFmt w:val="decimal"/>
      <w:lvlText w:val="%1.%2.%3.%4.%5.%6.%7."/>
      <w:lvlJc w:val="left"/>
      <w:pPr>
        <w:ind w:left="1284" w:hanging="1080"/>
      </w:pPr>
    </w:lvl>
    <w:lvl w:ilvl="7">
      <w:start w:val="1"/>
      <w:numFmt w:val="decimal"/>
      <w:lvlText w:val="%1.%2.%3.%4.%5.%6.%7.%8."/>
      <w:lvlJc w:val="left"/>
      <w:pPr>
        <w:ind w:left="1318" w:hanging="1080"/>
      </w:pPr>
    </w:lvl>
    <w:lvl w:ilvl="8">
      <w:start w:val="1"/>
      <w:numFmt w:val="decimal"/>
      <w:lvlText w:val="%1.%2.%3.%4.%5.%6.%7.%8.%9."/>
      <w:lvlJc w:val="left"/>
      <w:pPr>
        <w:ind w:left="1712" w:hanging="1440"/>
      </w:pPr>
    </w:lvl>
  </w:abstractNum>
  <w:abstractNum w:abstractNumId="2" w15:restartNumberingAfterBreak="0">
    <w:nsid w:val="0B864AE7"/>
    <w:multiLevelType w:val="multilevel"/>
    <w:tmpl w:val="CC186D40"/>
    <w:lvl w:ilvl="0">
      <w:start w:val="1"/>
      <w:numFmt w:val="decimal"/>
      <w:lvlText w:val="%1."/>
      <w:lvlJc w:val="left"/>
      <w:pPr>
        <w:tabs>
          <w:tab w:val="num" w:pos="360"/>
        </w:tabs>
        <w:ind w:left="360" w:hanging="360"/>
      </w:pPr>
      <w:rPr>
        <w:b/>
        <w:i w:val="0"/>
        <w:sz w:val="24"/>
        <w:szCs w:val="24"/>
      </w:rPr>
    </w:lvl>
    <w:lvl w:ilvl="1">
      <w:start w:val="1"/>
      <w:numFmt w:val="decimal"/>
      <w:lvlText w:val="5.%2."/>
      <w:lvlJc w:val="left"/>
      <w:pPr>
        <w:tabs>
          <w:tab w:val="num" w:pos="432"/>
        </w:tabs>
        <w:ind w:left="432" w:hanging="432"/>
      </w:pPr>
      <w:rPr>
        <w:b/>
        <w:i w:val="0"/>
        <w:sz w:val="18"/>
        <w:szCs w:val="24"/>
      </w:rPr>
    </w:lvl>
    <w:lvl w:ilvl="2">
      <w:start w:val="1"/>
      <w:numFmt w:val="decimal"/>
      <w:lvlText w:val="%1.%2.%3."/>
      <w:lvlJc w:val="left"/>
      <w:pPr>
        <w:tabs>
          <w:tab w:val="num" w:pos="1440"/>
        </w:tabs>
        <w:ind w:left="1224" w:hanging="504"/>
      </w:pPr>
      <w:rPr>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DEA03F4"/>
    <w:multiLevelType w:val="multilevel"/>
    <w:tmpl w:val="1F16D6A2"/>
    <w:lvl w:ilvl="0">
      <w:start w:val="1"/>
      <w:numFmt w:val="decimal"/>
      <w:lvlText w:val="%1."/>
      <w:lvlJc w:val="left"/>
      <w:pPr>
        <w:tabs>
          <w:tab w:val="num" w:pos="360"/>
        </w:tabs>
        <w:ind w:left="360" w:hanging="360"/>
      </w:pPr>
      <w:rPr>
        <w:b/>
        <w:i w:val="0"/>
        <w:sz w:val="24"/>
        <w:szCs w:val="24"/>
      </w:rPr>
    </w:lvl>
    <w:lvl w:ilvl="1">
      <w:start w:val="1"/>
      <w:numFmt w:val="decimal"/>
      <w:lvlRestart w:val="0"/>
      <w:lvlText w:val="7.%2."/>
      <w:lvlJc w:val="left"/>
      <w:pPr>
        <w:tabs>
          <w:tab w:val="num" w:pos="432"/>
        </w:tabs>
        <w:ind w:left="432" w:hanging="432"/>
      </w:pPr>
      <w:rPr>
        <w:b/>
        <w:i w:val="0"/>
        <w:sz w:val="18"/>
        <w:szCs w:val="18"/>
      </w:rPr>
    </w:lvl>
    <w:lvl w:ilvl="2">
      <w:start w:val="1"/>
      <w:numFmt w:val="decimal"/>
      <w:lvlText w:val="%1.%2.%3."/>
      <w:lvlJc w:val="left"/>
      <w:pPr>
        <w:tabs>
          <w:tab w:val="num" w:pos="1440"/>
        </w:tabs>
        <w:ind w:left="1224" w:hanging="504"/>
      </w:pPr>
      <w:rPr>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1DC4699"/>
    <w:multiLevelType w:val="multilevel"/>
    <w:tmpl w:val="4510FAE2"/>
    <w:lvl w:ilvl="0">
      <w:start w:val="1"/>
      <w:numFmt w:val="decimal"/>
      <w:lvlText w:val="%1."/>
      <w:lvlJc w:val="left"/>
      <w:pPr>
        <w:tabs>
          <w:tab w:val="num" w:pos="360"/>
        </w:tabs>
        <w:ind w:left="360" w:hanging="360"/>
      </w:pPr>
      <w:rPr>
        <w:b/>
        <w:i w:val="0"/>
        <w:sz w:val="24"/>
        <w:szCs w:val="24"/>
      </w:rPr>
    </w:lvl>
    <w:lvl w:ilvl="1">
      <w:start w:val="5"/>
      <w:numFmt w:val="decimal"/>
      <w:lvlText w:val="9.%2."/>
      <w:lvlJc w:val="left"/>
      <w:pPr>
        <w:tabs>
          <w:tab w:val="num" w:pos="432"/>
        </w:tabs>
        <w:ind w:left="432" w:hanging="432"/>
      </w:pPr>
      <w:rPr>
        <w:rFonts w:ascii="Times New Roman" w:hAnsi="Times New Roman" w:cs="Times New Roman" w:hint="default"/>
        <w:b/>
        <w:i w:val="0"/>
        <w:sz w:val="18"/>
        <w:szCs w:val="18"/>
      </w:rPr>
    </w:lvl>
    <w:lvl w:ilvl="2">
      <w:start w:val="1"/>
      <w:numFmt w:val="decimal"/>
      <w:lvlText w:val="%1.%2.%3."/>
      <w:lvlJc w:val="left"/>
      <w:pPr>
        <w:tabs>
          <w:tab w:val="num" w:pos="1440"/>
        </w:tabs>
        <w:ind w:left="1224" w:hanging="504"/>
      </w:pPr>
      <w:rPr>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2B437D7"/>
    <w:multiLevelType w:val="hybridMultilevel"/>
    <w:tmpl w:val="F89AEF84"/>
    <w:lvl w:ilvl="0" w:tplc="04190005">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6" w15:restartNumberingAfterBreak="0">
    <w:nsid w:val="141F15EB"/>
    <w:multiLevelType w:val="multilevel"/>
    <w:tmpl w:val="6770BF80"/>
    <w:lvl w:ilvl="0">
      <w:start w:val="1"/>
      <w:numFmt w:val="decimal"/>
      <w:lvlText w:val="%1."/>
      <w:lvlJc w:val="left"/>
      <w:pPr>
        <w:tabs>
          <w:tab w:val="num" w:pos="360"/>
        </w:tabs>
        <w:ind w:left="360" w:hanging="360"/>
      </w:pPr>
      <w:rPr>
        <w:b/>
        <w:i w:val="0"/>
        <w:sz w:val="24"/>
        <w:szCs w:val="24"/>
      </w:rPr>
    </w:lvl>
    <w:lvl w:ilvl="1">
      <w:start w:val="8"/>
      <w:numFmt w:val="decimal"/>
      <w:lvlText w:val="13.%2."/>
      <w:lvlJc w:val="left"/>
      <w:pPr>
        <w:tabs>
          <w:tab w:val="num" w:pos="432"/>
        </w:tabs>
        <w:ind w:left="432" w:hanging="432"/>
      </w:pPr>
      <w:rPr>
        <w:b/>
        <w:i w:val="0"/>
        <w:color w:val="000000"/>
        <w:sz w:val="18"/>
        <w:szCs w:val="24"/>
      </w:rPr>
    </w:lvl>
    <w:lvl w:ilvl="2">
      <w:start w:val="1"/>
      <w:numFmt w:val="decimal"/>
      <w:lvlText w:val="%1.%2.%3."/>
      <w:lvlJc w:val="left"/>
      <w:pPr>
        <w:tabs>
          <w:tab w:val="num" w:pos="1440"/>
        </w:tabs>
        <w:ind w:left="1224" w:hanging="504"/>
      </w:pPr>
      <w:rPr>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AA56BBA"/>
    <w:multiLevelType w:val="multilevel"/>
    <w:tmpl w:val="488A25A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C6711F"/>
    <w:multiLevelType w:val="multilevel"/>
    <w:tmpl w:val="3B10365C"/>
    <w:lvl w:ilvl="0">
      <w:start w:val="1"/>
      <w:numFmt w:val="decimal"/>
      <w:lvlText w:val="%1."/>
      <w:lvlJc w:val="left"/>
      <w:pPr>
        <w:tabs>
          <w:tab w:val="num" w:pos="360"/>
        </w:tabs>
        <w:ind w:left="360" w:hanging="360"/>
      </w:pPr>
      <w:rPr>
        <w:b/>
        <w:i w:val="0"/>
        <w:sz w:val="24"/>
        <w:szCs w:val="24"/>
      </w:rPr>
    </w:lvl>
    <w:lvl w:ilvl="1">
      <w:start w:val="1"/>
      <w:numFmt w:val="decimal"/>
      <w:lvlText w:val="13.%2."/>
      <w:lvlJc w:val="left"/>
      <w:pPr>
        <w:tabs>
          <w:tab w:val="num" w:pos="432"/>
        </w:tabs>
        <w:ind w:left="432" w:hanging="432"/>
      </w:pPr>
      <w:rPr>
        <w:b/>
        <w:i w:val="0"/>
        <w:color w:val="000000"/>
        <w:sz w:val="18"/>
        <w:szCs w:val="24"/>
      </w:rPr>
    </w:lvl>
    <w:lvl w:ilvl="2">
      <w:start w:val="1"/>
      <w:numFmt w:val="decimal"/>
      <w:lvlText w:val="%1.%2.%3."/>
      <w:lvlJc w:val="left"/>
      <w:pPr>
        <w:tabs>
          <w:tab w:val="num" w:pos="1440"/>
        </w:tabs>
        <w:ind w:left="1224" w:hanging="504"/>
      </w:pPr>
      <w:rPr>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A6774D6"/>
    <w:multiLevelType w:val="multilevel"/>
    <w:tmpl w:val="4F4EEDEE"/>
    <w:lvl w:ilvl="0">
      <w:start w:val="1"/>
      <w:numFmt w:val="decimal"/>
      <w:lvlText w:val="%1."/>
      <w:lvlJc w:val="left"/>
      <w:pPr>
        <w:tabs>
          <w:tab w:val="num" w:pos="360"/>
        </w:tabs>
        <w:ind w:left="360" w:hanging="360"/>
      </w:pPr>
      <w:rPr>
        <w:b/>
        <w:i w:val="0"/>
        <w:sz w:val="24"/>
        <w:szCs w:val="24"/>
      </w:rPr>
    </w:lvl>
    <w:lvl w:ilvl="1">
      <w:start w:val="1"/>
      <w:numFmt w:val="decimal"/>
      <w:lvlText w:val="11.%2."/>
      <w:lvlJc w:val="left"/>
      <w:pPr>
        <w:tabs>
          <w:tab w:val="num" w:pos="432"/>
        </w:tabs>
        <w:ind w:left="432" w:hanging="432"/>
      </w:pPr>
      <w:rPr>
        <w:b/>
        <w:i w:val="0"/>
        <w:sz w:val="18"/>
        <w:szCs w:val="24"/>
      </w:rPr>
    </w:lvl>
    <w:lvl w:ilvl="2">
      <w:start w:val="1"/>
      <w:numFmt w:val="decimal"/>
      <w:lvlText w:val="%1.%2.%3."/>
      <w:lvlJc w:val="left"/>
      <w:pPr>
        <w:tabs>
          <w:tab w:val="num" w:pos="1440"/>
        </w:tabs>
        <w:ind w:left="1224" w:hanging="504"/>
      </w:pPr>
      <w:rPr>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B81F64"/>
    <w:multiLevelType w:val="multilevel"/>
    <w:tmpl w:val="CF523BA8"/>
    <w:lvl w:ilvl="0">
      <w:start w:val="13"/>
      <w:numFmt w:val="decimal"/>
      <w:lvlText w:val="%1."/>
      <w:lvlJc w:val="left"/>
      <w:pPr>
        <w:ind w:left="360" w:hanging="360"/>
      </w:pPr>
      <w:rPr>
        <w:rFonts w:hint="default"/>
      </w:rPr>
    </w:lvl>
    <w:lvl w:ilvl="1">
      <w:start w:val="4"/>
      <w:numFmt w:val="decimal"/>
      <w:lvlText w:val="%1.%2."/>
      <w:lvlJc w:val="left"/>
      <w:pPr>
        <w:ind w:left="1114" w:hanging="360"/>
      </w:pPr>
      <w:rPr>
        <w:rFonts w:hint="default"/>
        <w:b/>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3736" w:hanging="72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604" w:hanging="1080"/>
      </w:pPr>
      <w:rPr>
        <w:rFonts w:hint="default"/>
      </w:rPr>
    </w:lvl>
    <w:lvl w:ilvl="7">
      <w:start w:val="1"/>
      <w:numFmt w:val="decimal"/>
      <w:lvlText w:val="%1.%2.%3.%4.%5.%6.%7.%8."/>
      <w:lvlJc w:val="left"/>
      <w:pPr>
        <w:ind w:left="6358" w:hanging="1080"/>
      </w:pPr>
      <w:rPr>
        <w:rFonts w:hint="default"/>
      </w:rPr>
    </w:lvl>
    <w:lvl w:ilvl="8">
      <w:start w:val="1"/>
      <w:numFmt w:val="decimal"/>
      <w:lvlText w:val="%1.%2.%3.%4.%5.%6.%7.%8.%9."/>
      <w:lvlJc w:val="left"/>
      <w:pPr>
        <w:ind w:left="7472" w:hanging="1440"/>
      </w:pPr>
      <w:rPr>
        <w:rFonts w:hint="default"/>
      </w:rPr>
    </w:lvl>
  </w:abstractNum>
  <w:abstractNum w:abstractNumId="11" w15:restartNumberingAfterBreak="0">
    <w:nsid w:val="34B714C3"/>
    <w:multiLevelType w:val="multilevel"/>
    <w:tmpl w:val="87F0981C"/>
    <w:lvl w:ilvl="0">
      <w:start w:val="6"/>
      <w:numFmt w:val="decimal"/>
      <w:lvlText w:val="%1."/>
      <w:lvlJc w:val="left"/>
      <w:pPr>
        <w:ind w:left="360" w:hanging="360"/>
      </w:pPr>
      <w:rPr>
        <w:rFonts w:hint="default"/>
        <w:b/>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36B75641"/>
    <w:multiLevelType w:val="multilevel"/>
    <w:tmpl w:val="8A961CB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3" w15:restartNumberingAfterBreak="0">
    <w:nsid w:val="3A7E2992"/>
    <w:multiLevelType w:val="multilevel"/>
    <w:tmpl w:val="E77E797A"/>
    <w:lvl w:ilvl="0">
      <w:start w:val="14"/>
      <w:numFmt w:val="decimal"/>
      <w:lvlText w:val="%1."/>
      <w:lvlJc w:val="left"/>
      <w:pPr>
        <w:tabs>
          <w:tab w:val="num" w:pos="360"/>
        </w:tabs>
        <w:ind w:left="360" w:hanging="360"/>
      </w:pPr>
      <w:rPr>
        <w:rFonts w:ascii="Times New Roman" w:hAnsi="Times New Roman" w:cs="Times New Roman" w:hint="default"/>
        <w:b/>
        <w:i w:val="0"/>
        <w:sz w:val="18"/>
        <w:szCs w:val="24"/>
      </w:rPr>
    </w:lvl>
    <w:lvl w:ilvl="1">
      <w:start w:val="1"/>
      <w:numFmt w:val="decimal"/>
      <w:lvlText w:val="12.%2."/>
      <w:lvlJc w:val="left"/>
      <w:pPr>
        <w:tabs>
          <w:tab w:val="num" w:pos="432"/>
        </w:tabs>
        <w:ind w:left="432" w:hanging="432"/>
      </w:pPr>
      <w:rPr>
        <w:b w:val="0"/>
        <w:i w:val="0"/>
        <w:color w:val="000000"/>
        <w:sz w:val="18"/>
        <w:szCs w:val="24"/>
      </w:rPr>
    </w:lvl>
    <w:lvl w:ilvl="2">
      <w:start w:val="1"/>
      <w:numFmt w:val="decimal"/>
      <w:lvlText w:val="%1.%2.%3."/>
      <w:lvlJc w:val="left"/>
      <w:pPr>
        <w:tabs>
          <w:tab w:val="num" w:pos="1440"/>
        </w:tabs>
        <w:ind w:left="1224" w:hanging="504"/>
      </w:pPr>
      <w:rPr>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7B1751"/>
    <w:multiLevelType w:val="multilevel"/>
    <w:tmpl w:val="A21E056E"/>
    <w:lvl w:ilvl="0">
      <w:start w:val="1"/>
      <w:numFmt w:val="decimal"/>
      <w:lvlText w:val="%1."/>
      <w:lvlJc w:val="left"/>
      <w:pPr>
        <w:tabs>
          <w:tab w:val="num" w:pos="785"/>
        </w:tabs>
        <w:ind w:left="785" w:hanging="360"/>
      </w:pPr>
      <w:rPr>
        <w:rFonts w:ascii="Times New Roman" w:hAnsi="Times New Roman" w:cs="Times New Roman" w:hint="default"/>
        <w:b/>
        <w:i w:val="0"/>
        <w:sz w:val="18"/>
      </w:rPr>
    </w:lvl>
    <w:lvl w:ilvl="1">
      <w:start w:val="2"/>
      <w:numFmt w:val="decimal"/>
      <w:lvlText w:val="4.%2."/>
      <w:lvlJc w:val="left"/>
      <w:pPr>
        <w:tabs>
          <w:tab w:val="num" w:pos="360"/>
        </w:tabs>
        <w:ind w:left="360" w:hanging="360"/>
      </w:pPr>
      <w:rPr>
        <w:b/>
        <w:sz w:val="18"/>
        <w:szCs w:val="18"/>
      </w:rPr>
    </w:lvl>
    <w:lvl w:ilvl="2">
      <w:start w:val="1"/>
      <w:numFmt w:val="decimal"/>
      <w:lvlText w:val="%1.%2.%3."/>
      <w:lvlJc w:val="left"/>
      <w:pPr>
        <w:tabs>
          <w:tab w:val="num" w:pos="720"/>
        </w:tabs>
        <w:ind w:left="720" w:hanging="720"/>
      </w:pPr>
      <w:rPr>
        <w:b/>
        <w:sz w:val="18"/>
      </w:rPr>
    </w:lvl>
    <w:lvl w:ilvl="3">
      <w:start w:val="1"/>
      <w:numFmt w:val="decimal"/>
      <w:lvlText w:val="%1.%2.%3.%4."/>
      <w:lvlJc w:val="left"/>
      <w:pPr>
        <w:tabs>
          <w:tab w:val="num" w:pos="720"/>
        </w:tabs>
        <w:ind w:left="720" w:hanging="720"/>
      </w:pPr>
      <w:rPr>
        <w:sz w:val="18"/>
      </w:rPr>
    </w:lvl>
    <w:lvl w:ilvl="4">
      <w:start w:val="1"/>
      <w:numFmt w:val="decimal"/>
      <w:lvlText w:val="%1.%2.%3.%4.%5."/>
      <w:lvlJc w:val="left"/>
      <w:pPr>
        <w:tabs>
          <w:tab w:val="num" w:pos="720"/>
        </w:tabs>
        <w:ind w:left="720" w:hanging="72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080"/>
        </w:tabs>
        <w:ind w:left="1080" w:hanging="1080"/>
      </w:pPr>
      <w:rPr>
        <w:sz w:val="20"/>
      </w:rPr>
    </w:lvl>
    <w:lvl w:ilvl="8">
      <w:start w:val="1"/>
      <w:numFmt w:val="decimal"/>
      <w:lvlText w:val="%1.%2.%3.%4.%5.%6.%7.%8.%9."/>
      <w:lvlJc w:val="left"/>
      <w:pPr>
        <w:tabs>
          <w:tab w:val="num" w:pos="1440"/>
        </w:tabs>
        <w:ind w:left="1440" w:hanging="1440"/>
      </w:pPr>
      <w:rPr>
        <w:sz w:val="20"/>
      </w:rPr>
    </w:lvl>
  </w:abstractNum>
  <w:abstractNum w:abstractNumId="15" w15:restartNumberingAfterBreak="0">
    <w:nsid w:val="446A533B"/>
    <w:multiLevelType w:val="hybridMultilevel"/>
    <w:tmpl w:val="8FA8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D26D33"/>
    <w:multiLevelType w:val="multilevel"/>
    <w:tmpl w:val="1F6AAB14"/>
    <w:lvl w:ilvl="0">
      <w:start w:val="1"/>
      <w:numFmt w:val="decimal"/>
      <w:lvlText w:val="%1."/>
      <w:lvlJc w:val="left"/>
      <w:pPr>
        <w:tabs>
          <w:tab w:val="num" w:pos="360"/>
        </w:tabs>
        <w:ind w:left="360" w:hanging="360"/>
      </w:pPr>
      <w:rPr>
        <w:b/>
        <w:i w:val="0"/>
        <w:sz w:val="24"/>
        <w:szCs w:val="24"/>
      </w:rPr>
    </w:lvl>
    <w:lvl w:ilvl="1">
      <w:start w:val="1"/>
      <w:numFmt w:val="decimal"/>
      <w:lvlText w:val="8.%2."/>
      <w:lvlJc w:val="left"/>
      <w:pPr>
        <w:tabs>
          <w:tab w:val="num" w:pos="432"/>
        </w:tabs>
        <w:ind w:left="432" w:hanging="432"/>
      </w:pPr>
      <w:rPr>
        <w:b/>
        <w:i w:val="0"/>
        <w:sz w:val="18"/>
        <w:szCs w:val="18"/>
      </w:rPr>
    </w:lvl>
    <w:lvl w:ilvl="2">
      <w:start w:val="1"/>
      <w:numFmt w:val="decimal"/>
      <w:lvlText w:val="%1.%2.%3."/>
      <w:lvlJc w:val="left"/>
      <w:pPr>
        <w:tabs>
          <w:tab w:val="num" w:pos="1440"/>
        </w:tabs>
        <w:ind w:left="1224" w:hanging="504"/>
      </w:pPr>
      <w:rPr>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92E1E44"/>
    <w:multiLevelType w:val="hybridMultilevel"/>
    <w:tmpl w:val="2B748704"/>
    <w:lvl w:ilvl="0" w:tplc="04190005">
      <w:start w:val="1"/>
      <w:numFmt w:val="bullet"/>
      <w:lvlText w:val=""/>
      <w:lvlJc w:val="left"/>
      <w:pPr>
        <w:ind w:left="754" w:hanging="360"/>
      </w:pPr>
      <w:rPr>
        <w:rFonts w:ascii="Wingdings" w:hAnsi="Wingdings"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8" w15:restartNumberingAfterBreak="0">
    <w:nsid w:val="4AF02FE3"/>
    <w:multiLevelType w:val="hybridMultilevel"/>
    <w:tmpl w:val="893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4B34B5"/>
    <w:multiLevelType w:val="multilevel"/>
    <w:tmpl w:val="9D58C038"/>
    <w:lvl w:ilvl="0">
      <w:start w:val="6"/>
      <w:numFmt w:val="decimal"/>
      <w:lvlText w:val="%1"/>
      <w:lvlJc w:val="left"/>
      <w:pPr>
        <w:ind w:left="360" w:hanging="360"/>
      </w:pPr>
      <w:rPr>
        <w:rFonts w:hint="default"/>
        <w:b/>
      </w:rPr>
    </w:lvl>
    <w:lvl w:ilvl="1">
      <w:start w:val="10"/>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50615FC1"/>
    <w:multiLevelType w:val="multilevel"/>
    <w:tmpl w:val="6B5E68BA"/>
    <w:lvl w:ilvl="0">
      <w:start w:val="1"/>
      <w:numFmt w:val="decimal"/>
      <w:lvlText w:val="%1."/>
      <w:lvlJc w:val="left"/>
      <w:pPr>
        <w:tabs>
          <w:tab w:val="num" w:pos="360"/>
        </w:tabs>
        <w:ind w:left="360" w:hanging="360"/>
      </w:pPr>
      <w:rPr>
        <w:b/>
        <w:i w:val="0"/>
        <w:sz w:val="24"/>
        <w:szCs w:val="24"/>
      </w:rPr>
    </w:lvl>
    <w:lvl w:ilvl="1">
      <w:start w:val="1"/>
      <w:numFmt w:val="decimal"/>
      <w:lvlText w:val="3.%2."/>
      <w:lvlJc w:val="left"/>
      <w:pPr>
        <w:tabs>
          <w:tab w:val="num" w:pos="432"/>
        </w:tabs>
        <w:ind w:left="432" w:hanging="432"/>
      </w:pPr>
      <w:rPr>
        <w:b/>
        <w:i w:val="0"/>
        <w:sz w:val="18"/>
        <w:szCs w:val="24"/>
      </w:rPr>
    </w:lvl>
    <w:lvl w:ilvl="2">
      <w:start w:val="1"/>
      <w:numFmt w:val="decimal"/>
      <w:lvlText w:val="%1.%2.%3."/>
      <w:lvlJc w:val="left"/>
      <w:pPr>
        <w:tabs>
          <w:tab w:val="num" w:pos="1440"/>
        </w:tabs>
        <w:ind w:left="1224" w:hanging="504"/>
      </w:pPr>
      <w:rPr>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3A80BBD"/>
    <w:multiLevelType w:val="multilevel"/>
    <w:tmpl w:val="C7709690"/>
    <w:lvl w:ilvl="0">
      <w:start w:val="13"/>
      <w:numFmt w:val="decimal"/>
      <w:lvlText w:val="%1."/>
      <w:lvlJc w:val="left"/>
      <w:pPr>
        <w:tabs>
          <w:tab w:val="num" w:pos="360"/>
        </w:tabs>
        <w:ind w:left="360" w:hanging="360"/>
      </w:pPr>
      <w:rPr>
        <w:rFonts w:ascii="Times New Roman" w:hAnsi="Times New Roman" w:cs="Times New Roman" w:hint="default"/>
        <w:b/>
        <w:i w:val="0"/>
        <w:sz w:val="18"/>
        <w:szCs w:val="18"/>
      </w:rPr>
    </w:lvl>
    <w:lvl w:ilvl="1">
      <w:start w:val="1"/>
      <w:numFmt w:val="decimal"/>
      <w:lvlText w:val="10.%2."/>
      <w:lvlJc w:val="left"/>
      <w:pPr>
        <w:tabs>
          <w:tab w:val="num" w:pos="432"/>
        </w:tabs>
        <w:ind w:left="432" w:hanging="432"/>
      </w:pPr>
      <w:rPr>
        <w:b w:val="0"/>
        <w:i w:val="0"/>
        <w:sz w:val="18"/>
        <w:szCs w:val="24"/>
      </w:rPr>
    </w:lvl>
    <w:lvl w:ilvl="2">
      <w:start w:val="1"/>
      <w:numFmt w:val="decimal"/>
      <w:lvlText w:val="%1.%2.%3."/>
      <w:lvlJc w:val="left"/>
      <w:pPr>
        <w:tabs>
          <w:tab w:val="num" w:pos="1440"/>
        </w:tabs>
        <w:ind w:left="1224" w:hanging="504"/>
      </w:pPr>
      <w:rPr>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69B4F3C"/>
    <w:multiLevelType w:val="hybridMultilevel"/>
    <w:tmpl w:val="ED6AA4EE"/>
    <w:lvl w:ilvl="0" w:tplc="04190005">
      <w:start w:val="1"/>
      <w:numFmt w:val="bullet"/>
      <w:lvlText w:val=""/>
      <w:lvlJc w:val="left"/>
      <w:pPr>
        <w:ind w:left="754" w:hanging="360"/>
      </w:pPr>
      <w:rPr>
        <w:rFonts w:ascii="Wingdings" w:hAnsi="Wingdings"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3" w15:restartNumberingAfterBreak="0">
    <w:nsid w:val="5F0A54BA"/>
    <w:multiLevelType w:val="hybridMultilevel"/>
    <w:tmpl w:val="6B2ABEB6"/>
    <w:lvl w:ilvl="0" w:tplc="04190005">
      <w:start w:val="1"/>
      <w:numFmt w:val="bullet"/>
      <w:lvlText w:val=""/>
      <w:lvlJc w:val="left"/>
      <w:pPr>
        <w:ind w:left="1321" w:hanging="360"/>
      </w:pPr>
      <w:rPr>
        <w:rFonts w:ascii="Wingdings" w:hAnsi="Wingdings" w:hint="default"/>
      </w:rPr>
    </w:lvl>
    <w:lvl w:ilvl="1" w:tplc="04190003">
      <w:start w:val="1"/>
      <w:numFmt w:val="bullet"/>
      <w:lvlText w:val="o"/>
      <w:lvlJc w:val="left"/>
      <w:pPr>
        <w:ind w:left="2041" w:hanging="360"/>
      </w:pPr>
      <w:rPr>
        <w:rFonts w:ascii="Courier New" w:hAnsi="Courier New" w:cs="Courier New" w:hint="default"/>
      </w:rPr>
    </w:lvl>
    <w:lvl w:ilvl="2" w:tplc="04190005">
      <w:start w:val="1"/>
      <w:numFmt w:val="bullet"/>
      <w:lvlText w:val=""/>
      <w:lvlJc w:val="left"/>
      <w:pPr>
        <w:ind w:left="2761" w:hanging="360"/>
      </w:pPr>
      <w:rPr>
        <w:rFonts w:ascii="Wingdings" w:hAnsi="Wingdings" w:hint="default"/>
      </w:rPr>
    </w:lvl>
    <w:lvl w:ilvl="3" w:tplc="04190001">
      <w:start w:val="1"/>
      <w:numFmt w:val="bullet"/>
      <w:lvlText w:val=""/>
      <w:lvlJc w:val="left"/>
      <w:pPr>
        <w:ind w:left="3481" w:hanging="360"/>
      </w:pPr>
      <w:rPr>
        <w:rFonts w:ascii="Symbol" w:hAnsi="Symbol" w:hint="default"/>
      </w:rPr>
    </w:lvl>
    <w:lvl w:ilvl="4" w:tplc="04190003">
      <w:start w:val="1"/>
      <w:numFmt w:val="bullet"/>
      <w:lvlText w:val="o"/>
      <w:lvlJc w:val="left"/>
      <w:pPr>
        <w:ind w:left="4201" w:hanging="360"/>
      </w:pPr>
      <w:rPr>
        <w:rFonts w:ascii="Courier New" w:hAnsi="Courier New" w:cs="Courier New" w:hint="default"/>
      </w:rPr>
    </w:lvl>
    <w:lvl w:ilvl="5" w:tplc="04190005">
      <w:start w:val="1"/>
      <w:numFmt w:val="bullet"/>
      <w:lvlText w:val=""/>
      <w:lvlJc w:val="left"/>
      <w:pPr>
        <w:ind w:left="4921" w:hanging="360"/>
      </w:pPr>
      <w:rPr>
        <w:rFonts w:ascii="Wingdings" w:hAnsi="Wingdings" w:hint="default"/>
      </w:rPr>
    </w:lvl>
    <w:lvl w:ilvl="6" w:tplc="04190001">
      <w:start w:val="1"/>
      <w:numFmt w:val="bullet"/>
      <w:lvlText w:val=""/>
      <w:lvlJc w:val="left"/>
      <w:pPr>
        <w:ind w:left="5641" w:hanging="360"/>
      </w:pPr>
      <w:rPr>
        <w:rFonts w:ascii="Symbol" w:hAnsi="Symbol" w:hint="default"/>
      </w:rPr>
    </w:lvl>
    <w:lvl w:ilvl="7" w:tplc="04190003">
      <w:start w:val="1"/>
      <w:numFmt w:val="bullet"/>
      <w:lvlText w:val="o"/>
      <w:lvlJc w:val="left"/>
      <w:pPr>
        <w:ind w:left="6361" w:hanging="360"/>
      </w:pPr>
      <w:rPr>
        <w:rFonts w:ascii="Courier New" w:hAnsi="Courier New" w:cs="Courier New" w:hint="default"/>
      </w:rPr>
    </w:lvl>
    <w:lvl w:ilvl="8" w:tplc="04190005">
      <w:start w:val="1"/>
      <w:numFmt w:val="bullet"/>
      <w:lvlText w:val=""/>
      <w:lvlJc w:val="left"/>
      <w:pPr>
        <w:ind w:left="7081" w:hanging="360"/>
      </w:pPr>
      <w:rPr>
        <w:rFonts w:ascii="Wingdings" w:hAnsi="Wingdings" w:hint="default"/>
      </w:rPr>
    </w:lvl>
  </w:abstractNum>
  <w:abstractNum w:abstractNumId="24" w15:restartNumberingAfterBreak="0">
    <w:nsid w:val="5FF17DD5"/>
    <w:multiLevelType w:val="multilevel"/>
    <w:tmpl w:val="C22EF020"/>
    <w:lvl w:ilvl="0">
      <w:start w:val="1"/>
      <w:numFmt w:val="decimal"/>
      <w:lvlText w:val="%1."/>
      <w:lvlJc w:val="left"/>
      <w:pPr>
        <w:tabs>
          <w:tab w:val="num" w:pos="4046"/>
        </w:tabs>
        <w:ind w:left="4046" w:hanging="360"/>
      </w:pPr>
      <w:rPr>
        <w:rFonts w:ascii="Times New Roman" w:hAnsi="Times New Roman" w:cs="Times New Roman" w:hint="default"/>
        <w:b/>
        <w:i w:val="0"/>
        <w:sz w:val="18"/>
        <w:szCs w:val="18"/>
      </w:rPr>
    </w:lvl>
    <w:lvl w:ilvl="1">
      <w:start w:val="1"/>
      <w:numFmt w:val="decimal"/>
      <w:lvlText w:val="%1.%2."/>
      <w:lvlJc w:val="left"/>
      <w:pPr>
        <w:tabs>
          <w:tab w:val="num" w:pos="360"/>
        </w:tabs>
        <w:ind w:left="360" w:hanging="360"/>
      </w:pPr>
      <w:rPr>
        <w:b/>
        <w:sz w:val="18"/>
        <w:szCs w:val="18"/>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720"/>
        </w:tabs>
        <w:ind w:left="720" w:hanging="72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080"/>
        </w:tabs>
        <w:ind w:left="1080" w:hanging="1080"/>
      </w:pPr>
      <w:rPr>
        <w:sz w:val="20"/>
      </w:rPr>
    </w:lvl>
    <w:lvl w:ilvl="8">
      <w:start w:val="1"/>
      <w:numFmt w:val="decimal"/>
      <w:lvlText w:val="%1.%2.%3.%4.%5.%6.%7.%8.%9."/>
      <w:lvlJc w:val="left"/>
      <w:pPr>
        <w:tabs>
          <w:tab w:val="num" w:pos="1440"/>
        </w:tabs>
        <w:ind w:left="1440" w:hanging="1440"/>
      </w:pPr>
      <w:rPr>
        <w:sz w:val="20"/>
      </w:rPr>
    </w:lvl>
  </w:abstractNum>
  <w:abstractNum w:abstractNumId="25" w15:restartNumberingAfterBreak="0">
    <w:nsid w:val="61E42601"/>
    <w:multiLevelType w:val="multilevel"/>
    <w:tmpl w:val="330A9054"/>
    <w:lvl w:ilvl="0">
      <w:start w:val="12"/>
      <w:numFmt w:val="decimal"/>
      <w:lvlText w:val="%1."/>
      <w:lvlJc w:val="left"/>
      <w:pPr>
        <w:tabs>
          <w:tab w:val="num" w:pos="360"/>
        </w:tabs>
        <w:ind w:left="360" w:hanging="360"/>
      </w:pPr>
      <w:rPr>
        <w:rFonts w:ascii="Times New Roman" w:hAnsi="Times New Roman" w:cs="Times New Roman" w:hint="default"/>
        <w:b/>
        <w:i w:val="0"/>
        <w:sz w:val="18"/>
        <w:szCs w:val="24"/>
      </w:rPr>
    </w:lvl>
    <w:lvl w:ilvl="1">
      <w:start w:val="1"/>
      <w:numFmt w:val="decimal"/>
      <w:lvlText w:val="12.%2."/>
      <w:lvlJc w:val="left"/>
      <w:pPr>
        <w:tabs>
          <w:tab w:val="num" w:pos="432"/>
        </w:tabs>
        <w:ind w:left="432" w:hanging="432"/>
      </w:pPr>
      <w:rPr>
        <w:b w:val="0"/>
        <w:i w:val="0"/>
        <w:color w:val="000000"/>
        <w:sz w:val="18"/>
        <w:szCs w:val="24"/>
      </w:rPr>
    </w:lvl>
    <w:lvl w:ilvl="2">
      <w:start w:val="1"/>
      <w:numFmt w:val="decimal"/>
      <w:lvlText w:val="%1.%2.%3."/>
      <w:lvlJc w:val="left"/>
      <w:pPr>
        <w:tabs>
          <w:tab w:val="num" w:pos="1440"/>
        </w:tabs>
        <w:ind w:left="1224" w:hanging="504"/>
      </w:pPr>
      <w:rPr>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4A856E3"/>
    <w:multiLevelType w:val="multilevel"/>
    <w:tmpl w:val="FC26D20A"/>
    <w:lvl w:ilvl="0">
      <w:start w:val="9"/>
      <w:numFmt w:val="decimal"/>
      <w:lvlText w:val="%1."/>
      <w:lvlJc w:val="left"/>
      <w:pPr>
        <w:ind w:left="360" w:hanging="360"/>
      </w:pPr>
    </w:lvl>
    <w:lvl w:ilvl="1">
      <w:start w:val="4"/>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15:restartNumberingAfterBreak="0">
    <w:nsid w:val="6759122C"/>
    <w:multiLevelType w:val="hybridMultilevel"/>
    <w:tmpl w:val="CE8A2DDA"/>
    <w:lvl w:ilvl="0" w:tplc="04190001">
      <w:start w:val="1"/>
      <w:numFmt w:val="bullet"/>
      <w:lvlText w:val=""/>
      <w:lvlJc w:val="left"/>
      <w:pPr>
        <w:ind w:left="394" w:hanging="360"/>
      </w:pPr>
      <w:rPr>
        <w:rFonts w:ascii="Symbol" w:hAnsi="Symbol"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68C92734"/>
    <w:multiLevelType w:val="multilevel"/>
    <w:tmpl w:val="82742DE6"/>
    <w:lvl w:ilvl="0">
      <w:start w:val="1"/>
      <w:numFmt w:val="decimal"/>
      <w:lvlText w:val="%1."/>
      <w:lvlJc w:val="left"/>
      <w:pPr>
        <w:tabs>
          <w:tab w:val="num" w:pos="360"/>
        </w:tabs>
        <w:ind w:left="360" w:hanging="360"/>
      </w:pPr>
      <w:rPr>
        <w:b/>
        <w:i w:val="0"/>
        <w:sz w:val="24"/>
        <w:szCs w:val="24"/>
      </w:rPr>
    </w:lvl>
    <w:lvl w:ilvl="1">
      <w:start w:val="1"/>
      <w:numFmt w:val="decimal"/>
      <w:lvlText w:val="10.%2."/>
      <w:lvlJc w:val="left"/>
      <w:pPr>
        <w:tabs>
          <w:tab w:val="num" w:pos="432"/>
        </w:tabs>
        <w:ind w:left="432" w:hanging="432"/>
      </w:pPr>
      <w:rPr>
        <w:b/>
        <w:i w:val="0"/>
        <w:sz w:val="18"/>
        <w:szCs w:val="24"/>
      </w:rPr>
    </w:lvl>
    <w:lvl w:ilvl="2">
      <w:start w:val="1"/>
      <w:numFmt w:val="decimal"/>
      <w:lvlText w:val="%1.%2.%3."/>
      <w:lvlJc w:val="left"/>
      <w:pPr>
        <w:tabs>
          <w:tab w:val="num" w:pos="1440"/>
        </w:tabs>
        <w:ind w:left="1224" w:hanging="504"/>
      </w:pPr>
      <w:rPr>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A51508"/>
    <w:multiLevelType w:val="multilevel"/>
    <w:tmpl w:val="8DC2C62C"/>
    <w:lvl w:ilvl="0">
      <w:start w:val="1"/>
      <w:numFmt w:val="decimal"/>
      <w:lvlText w:val="%1."/>
      <w:lvlJc w:val="left"/>
      <w:pPr>
        <w:tabs>
          <w:tab w:val="num" w:pos="360"/>
        </w:tabs>
        <w:ind w:left="360" w:hanging="360"/>
      </w:pPr>
      <w:rPr>
        <w:b/>
        <w:i w:val="0"/>
        <w:sz w:val="24"/>
        <w:szCs w:val="24"/>
      </w:rPr>
    </w:lvl>
    <w:lvl w:ilvl="1">
      <w:start w:val="1"/>
      <w:numFmt w:val="decimal"/>
      <w:lvlText w:val="12.%2."/>
      <w:lvlJc w:val="left"/>
      <w:pPr>
        <w:tabs>
          <w:tab w:val="num" w:pos="432"/>
        </w:tabs>
        <w:ind w:left="432" w:hanging="432"/>
      </w:pPr>
      <w:rPr>
        <w:b/>
        <w:i w:val="0"/>
        <w:color w:val="000000"/>
        <w:sz w:val="18"/>
        <w:szCs w:val="24"/>
      </w:rPr>
    </w:lvl>
    <w:lvl w:ilvl="2">
      <w:start w:val="1"/>
      <w:numFmt w:val="decimal"/>
      <w:lvlText w:val="%1.%2.%3."/>
      <w:lvlJc w:val="left"/>
      <w:pPr>
        <w:tabs>
          <w:tab w:val="num" w:pos="1440"/>
        </w:tabs>
        <w:ind w:left="1224" w:hanging="504"/>
      </w:pPr>
      <w:rPr>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3875402"/>
    <w:multiLevelType w:val="multilevel"/>
    <w:tmpl w:val="E864FF78"/>
    <w:lvl w:ilvl="0">
      <w:start w:val="1"/>
      <w:numFmt w:val="decimal"/>
      <w:lvlText w:val="%1."/>
      <w:lvlJc w:val="left"/>
      <w:pPr>
        <w:tabs>
          <w:tab w:val="num" w:pos="360"/>
        </w:tabs>
        <w:ind w:left="360" w:hanging="360"/>
      </w:pPr>
      <w:rPr>
        <w:b/>
        <w:i w:val="0"/>
        <w:sz w:val="24"/>
        <w:szCs w:val="24"/>
      </w:rPr>
    </w:lvl>
    <w:lvl w:ilvl="1">
      <w:start w:val="1"/>
      <w:numFmt w:val="decimal"/>
      <w:lvlText w:val="9.%2."/>
      <w:lvlJc w:val="left"/>
      <w:pPr>
        <w:tabs>
          <w:tab w:val="num" w:pos="432"/>
        </w:tabs>
        <w:ind w:left="432" w:hanging="432"/>
      </w:pPr>
      <w:rPr>
        <w:rFonts w:ascii="Times New Roman" w:hAnsi="Times New Roman" w:cs="Times New Roman" w:hint="default"/>
        <w:b/>
        <w:i w:val="0"/>
        <w:sz w:val="18"/>
        <w:szCs w:val="18"/>
      </w:rPr>
    </w:lvl>
    <w:lvl w:ilvl="2">
      <w:start w:val="1"/>
      <w:numFmt w:val="decimal"/>
      <w:lvlText w:val="%1.%2.%3."/>
      <w:lvlJc w:val="left"/>
      <w:pPr>
        <w:tabs>
          <w:tab w:val="num" w:pos="1440"/>
        </w:tabs>
        <w:ind w:left="1224" w:hanging="504"/>
      </w:pPr>
      <w:rPr>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9BE497E"/>
    <w:multiLevelType w:val="multilevel"/>
    <w:tmpl w:val="606CA1F6"/>
    <w:lvl w:ilvl="0">
      <w:start w:val="1"/>
      <w:numFmt w:val="decimal"/>
      <w:lvlText w:val="%1."/>
      <w:lvlJc w:val="left"/>
      <w:pPr>
        <w:tabs>
          <w:tab w:val="num" w:pos="360"/>
        </w:tabs>
        <w:ind w:left="360" w:hanging="360"/>
      </w:pPr>
      <w:rPr>
        <w:b/>
        <w:i w:val="0"/>
        <w:sz w:val="24"/>
        <w:szCs w:val="24"/>
      </w:rPr>
    </w:lvl>
    <w:lvl w:ilvl="1">
      <w:start w:val="1"/>
      <w:numFmt w:val="decimal"/>
      <w:lvlText w:val="6.%2."/>
      <w:lvlJc w:val="left"/>
      <w:pPr>
        <w:tabs>
          <w:tab w:val="num" w:pos="432"/>
        </w:tabs>
        <w:ind w:left="432" w:hanging="432"/>
      </w:pPr>
      <w:rPr>
        <w:b/>
        <w:i w:val="0"/>
        <w:sz w:val="18"/>
        <w:szCs w:val="18"/>
      </w:rPr>
    </w:lvl>
    <w:lvl w:ilvl="2">
      <w:start w:val="1"/>
      <w:numFmt w:val="decimal"/>
      <w:lvlText w:val="%1.%2.%3."/>
      <w:lvlJc w:val="left"/>
      <w:pPr>
        <w:tabs>
          <w:tab w:val="num" w:pos="1440"/>
        </w:tabs>
        <w:ind w:left="1224" w:hanging="504"/>
      </w:pPr>
      <w:rPr>
        <w:b w:val="0"/>
        <w:i w:val="0"/>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 w:ilvl="0">
        <w:start w:val="1"/>
        <w:numFmt w:val="decimal"/>
        <w:lvlText w:val="%1."/>
        <w:lvlJc w:val="left"/>
        <w:pPr>
          <w:tabs>
            <w:tab w:val="num" w:pos="360"/>
          </w:tabs>
          <w:ind w:left="360" w:hanging="360"/>
        </w:pPr>
        <w:rPr>
          <w:b/>
          <w:i w:val="0"/>
          <w:sz w:val="24"/>
          <w:szCs w:val="24"/>
        </w:rPr>
      </w:lvl>
    </w:lvlOverride>
    <w:lvlOverride w:ilvl="1">
      <w:lvl w:ilvl="1">
        <w:start w:val="1"/>
        <w:numFmt w:val="decimal"/>
        <w:lvlText w:val="3.%2."/>
        <w:lvlJc w:val="left"/>
        <w:pPr>
          <w:tabs>
            <w:tab w:val="num" w:pos="432"/>
          </w:tabs>
          <w:ind w:left="432" w:hanging="432"/>
        </w:pPr>
        <w:rPr>
          <w:b w:val="0"/>
          <w:i w:val="0"/>
          <w:sz w:val="18"/>
          <w:szCs w:val="24"/>
        </w:rPr>
      </w:lvl>
    </w:lvlOverride>
    <w:lvlOverride w:ilvl="2">
      <w:lvl w:ilvl="2">
        <w:start w:val="1"/>
        <w:numFmt w:val="decimal"/>
        <w:lvlText w:val="3.%2.%3."/>
        <w:lvlJc w:val="left"/>
        <w:pPr>
          <w:tabs>
            <w:tab w:val="num" w:pos="4832"/>
          </w:tabs>
          <w:ind w:left="4616" w:hanging="504"/>
        </w:pPr>
        <w:rPr>
          <w:b/>
          <w:i w:val="0"/>
          <w:sz w:val="18"/>
          <w:szCs w:val="18"/>
        </w:r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8">
    <w:abstractNumId w:val="12"/>
  </w:num>
  <w:num w:numId="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2"/>
  </w:num>
  <w:num w:numId="43">
    <w:abstractNumId w:val="6"/>
  </w:num>
  <w:num w:numId="44">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8"/>
  </w:num>
  <w:num w:numId="49">
    <w:abstractNumId w:val="5"/>
  </w:num>
  <w:num w:numId="50">
    <w:abstractNumId w:val="23"/>
  </w:num>
  <w:num w:numId="51">
    <w:abstractNumId w:val="7"/>
  </w:num>
  <w:num w:numId="52">
    <w:abstractNumId w:val="0"/>
  </w:num>
  <w:num w:numId="53">
    <w:abstractNumId w:val="27"/>
  </w:num>
  <w:num w:numId="54">
    <w:abstractNumId w:val="10"/>
  </w:num>
  <w:num w:numId="55">
    <w:abstractNumId w:val="15"/>
  </w:num>
  <w:num w:numId="56">
    <w:abstractNumId w:val="11"/>
  </w:num>
  <w:num w:numId="57">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cv/+pc5ABH3UQBwka8sK2TgYuMyMOC1J/qO+e5nHlNiRptnYB+tEavJnFJIuD0ALnN5lCSNeKUPCffuZ05t9ww==" w:salt="JX4d+/QzFQ2CZyT79lhOyw=="/>
  <w:defaultTabStop w:val="708"/>
  <w:drawingGridHorizontalSpacing w:val="181"/>
  <w:drawingGridVerticalSpacing w:val="181"/>
  <w:doNotUseMarginsForDrawingGridOrigin/>
  <w:drawingGridHorizontalOrigin w:val="567"/>
  <w:drawingGridVerticalOrigin w:val="567"/>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7D"/>
    <w:rsid w:val="000248BC"/>
    <w:rsid w:val="0004188E"/>
    <w:rsid w:val="0004620C"/>
    <w:rsid w:val="0005650C"/>
    <w:rsid w:val="00060B9A"/>
    <w:rsid w:val="00072EC5"/>
    <w:rsid w:val="0007400F"/>
    <w:rsid w:val="000D13DB"/>
    <w:rsid w:val="00130759"/>
    <w:rsid w:val="00132E3F"/>
    <w:rsid w:val="00152BC6"/>
    <w:rsid w:val="001806B5"/>
    <w:rsid w:val="001B673B"/>
    <w:rsid w:val="0023296E"/>
    <w:rsid w:val="002C57ED"/>
    <w:rsid w:val="002D015C"/>
    <w:rsid w:val="002D6308"/>
    <w:rsid w:val="002E0B65"/>
    <w:rsid w:val="002F6CC5"/>
    <w:rsid w:val="003042E5"/>
    <w:rsid w:val="003203C3"/>
    <w:rsid w:val="00330B2C"/>
    <w:rsid w:val="00341CAE"/>
    <w:rsid w:val="003452AA"/>
    <w:rsid w:val="00375B75"/>
    <w:rsid w:val="00393110"/>
    <w:rsid w:val="00394C91"/>
    <w:rsid w:val="003F7BE4"/>
    <w:rsid w:val="00403E47"/>
    <w:rsid w:val="00415C84"/>
    <w:rsid w:val="004714C8"/>
    <w:rsid w:val="00495248"/>
    <w:rsid w:val="004D1A6F"/>
    <w:rsid w:val="004F1ABD"/>
    <w:rsid w:val="0052054F"/>
    <w:rsid w:val="0055220B"/>
    <w:rsid w:val="00561732"/>
    <w:rsid w:val="005D1AAB"/>
    <w:rsid w:val="00632506"/>
    <w:rsid w:val="0067449A"/>
    <w:rsid w:val="00740E25"/>
    <w:rsid w:val="00741A91"/>
    <w:rsid w:val="00770E5B"/>
    <w:rsid w:val="007F5B17"/>
    <w:rsid w:val="0081482B"/>
    <w:rsid w:val="00822C90"/>
    <w:rsid w:val="00824C48"/>
    <w:rsid w:val="008256A5"/>
    <w:rsid w:val="00851DAD"/>
    <w:rsid w:val="00897DD2"/>
    <w:rsid w:val="008D1022"/>
    <w:rsid w:val="008E363E"/>
    <w:rsid w:val="008E5624"/>
    <w:rsid w:val="00904CE6"/>
    <w:rsid w:val="0095497A"/>
    <w:rsid w:val="009E4A7D"/>
    <w:rsid w:val="00A1223B"/>
    <w:rsid w:val="00A166AD"/>
    <w:rsid w:val="00A23A79"/>
    <w:rsid w:val="00A23B01"/>
    <w:rsid w:val="00A42DBA"/>
    <w:rsid w:val="00A5020F"/>
    <w:rsid w:val="00A86F85"/>
    <w:rsid w:val="00AD1BB6"/>
    <w:rsid w:val="00AF3E69"/>
    <w:rsid w:val="00B10CA9"/>
    <w:rsid w:val="00B707B6"/>
    <w:rsid w:val="00B85427"/>
    <w:rsid w:val="00BF4B37"/>
    <w:rsid w:val="00C358FE"/>
    <w:rsid w:val="00C42318"/>
    <w:rsid w:val="00C74A26"/>
    <w:rsid w:val="00C7785E"/>
    <w:rsid w:val="00D00DD7"/>
    <w:rsid w:val="00D024D3"/>
    <w:rsid w:val="00D10C3E"/>
    <w:rsid w:val="00D43E41"/>
    <w:rsid w:val="00DD7C52"/>
    <w:rsid w:val="00E16495"/>
    <w:rsid w:val="00E425A9"/>
    <w:rsid w:val="00E62EF2"/>
    <w:rsid w:val="00E64F1E"/>
    <w:rsid w:val="00E73C5D"/>
    <w:rsid w:val="00E84CB8"/>
    <w:rsid w:val="00EA13EF"/>
    <w:rsid w:val="00EC3DD9"/>
    <w:rsid w:val="00ED7135"/>
    <w:rsid w:val="00EF56BF"/>
    <w:rsid w:val="00F2040D"/>
    <w:rsid w:val="00F47E69"/>
    <w:rsid w:val="00F70D60"/>
    <w:rsid w:val="00F74EB4"/>
    <w:rsid w:val="00FA2830"/>
    <w:rsid w:val="00FA31E7"/>
    <w:rsid w:val="00FE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499CBECF-DCD2-420C-8453-F419B68D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rPr>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themeColor="hyperlink"/>
      <w:u w:val="single"/>
    </w:rPr>
  </w:style>
  <w:style w:type="character" w:styleId="a4">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locked/>
    <w:rPr>
      <w:rFonts w:ascii="Times New Roman" w:eastAsia="Times New Roman" w:hAnsi="Times New Roman" w:cs="Times New Roman" w:hint="default"/>
      <w:b/>
      <w:bCs w:val="0"/>
      <w:sz w:val="28"/>
      <w:szCs w:val="20"/>
      <w:lang w:val="x-none" w:eastAsia="x-none"/>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locked/>
    <w:rPr>
      <w:rFonts w:ascii="Calibri" w:eastAsia="Calibri" w:hAnsi="Calibri" w:cs="Times New Roman" w:hint="default"/>
      <w:sz w:val="20"/>
      <w:szCs w:val="20"/>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locked/>
    <w:rPr>
      <w:rFonts w:ascii="Calibri" w:eastAsia="Calibri" w:hAnsi="Calibri" w:cs="Times New Roman" w:hint="default"/>
    </w:r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locked/>
    <w:rPr>
      <w:rFonts w:ascii="Calibri" w:eastAsia="Calibri" w:hAnsi="Calibri" w:cs="Times New Roman" w:hint="default"/>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Calibri" w:eastAsia="Calibri" w:hAnsi="Calibri" w:cs="Times New Roman" w:hint="default"/>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Pr>
      <w:rFonts w:ascii="Tahoma" w:eastAsia="Calibri" w:hAnsi="Tahoma" w:cs="Tahoma" w:hint="default"/>
      <w:sz w:val="16"/>
      <w:szCs w:val="16"/>
    </w:rPr>
  </w:style>
  <w:style w:type="paragraph" w:styleId="af">
    <w:name w:val="List Paragraph"/>
    <w:basedOn w:val="a"/>
    <w:uiPriority w:val="34"/>
    <w:qFormat/>
    <w:pPr>
      <w:ind w:left="720"/>
      <w:contextualSpacing/>
    </w:pPr>
  </w:style>
  <w:style w:type="paragraph" w:customStyle="1" w:styleId="ConsPlusNonformat">
    <w:name w:val="ConsPlusNonformat"/>
    <w:uiPriority w:val="99"/>
    <w:pPr>
      <w:widowControl w:val="0"/>
      <w:autoSpaceDE w:val="0"/>
      <w:autoSpaceDN w:val="0"/>
      <w:adjustRightInd w:val="0"/>
    </w:pPr>
    <w:rPr>
      <w:rFonts w:ascii="Courier New" w:eastAsia="Times New Roman" w:hAnsi="Courier New" w:cs="Courier New"/>
      <w:lang w:eastAsia="ru-RU"/>
    </w:rPr>
  </w:style>
  <w:style w:type="character" w:styleId="af0">
    <w:name w:val="annotation reference"/>
    <w:uiPriority w:val="99"/>
    <w:semiHidden/>
    <w:unhideWhenUsed/>
    <w:rPr>
      <w:sz w:val="16"/>
      <w:szCs w:val="16"/>
    </w:rPr>
  </w:style>
  <w:style w:type="table" w:styleId="af1">
    <w:name w:val="Table Grid"/>
    <w:basedOn w:val="a1"/>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00DD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7039">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655497550">
      <w:bodyDiv w:val="1"/>
      <w:marLeft w:val="0"/>
      <w:marRight w:val="0"/>
      <w:marTop w:val="0"/>
      <w:marBottom w:val="0"/>
      <w:divBdr>
        <w:top w:val="none" w:sz="0" w:space="0" w:color="auto"/>
        <w:left w:val="none" w:sz="0" w:space="0" w:color="auto"/>
        <w:bottom w:val="none" w:sz="0" w:space="0" w:color="auto"/>
        <w:right w:val="none" w:sz="0" w:space="0" w:color="auto"/>
      </w:divBdr>
    </w:div>
    <w:div w:id="717313897">
      <w:bodyDiv w:val="1"/>
      <w:marLeft w:val="0"/>
      <w:marRight w:val="0"/>
      <w:marTop w:val="0"/>
      <w:marBottom w:val="0"/>
      <w:divBdr>
        <w:top w:val="none" w:sz="0" w:space="0" w:color="auto"/>
        <w:left w:val="none" w:sz="0" w:space="0" w:color="auto"/>
        <w:bottom w:val="none" w:sz="0" w:space="0" w:color="auto"/>
        <w:right w:val="none" w:sz="0" w:space="0" w:color="auto"/>
      </w:divBdr>
    </w:div>
    <w:div w:id="738675876">
      <w:bodyDiv w:val="1"/>
      <w:marLeft w:val="0"/>
      <w:marRight w:val="0"/>
      <w:marTop w:val="0"/>
      <w:marBottom w:val="0"/>
      <w:divBdr>
        <w:top w:val="none" w:sz="0" w:space="0" w:color="auto"/>
        <w:left w:val="none" w:sz="0" w:space="0" w:color="auto"/>
        <w:bottom w:val="none" w:sz="0" w:space="0" w:color="auto"/>
        <w:right w:val="none" w:sz="0" w:space="0" w:color="auto"/>
      </w:divBdr>
    </w:div>
    <w:div w:id="790124530">
      <w:bodyDiv w:val="1"/>
      <w:marLeft w:val="0"/>
      <w:marRight w:val="0"/>
      <w:marTop w:val="0"/>
      <w:marBottom w:val="0"/>
      <w:divBdr>
        <w:top w:val="none" w:sz="0" w:space="0" w:color="auto"/>
        <w:left w:val="none" w:sz="0" w:space="0" w:color="auto"/>
        <w:bottom w:val="none" w:sz="0" w:space="0" w:color="auto"/>
        <w:right w:val="none" w:sz="0" w:space="0" w:color="auto"/>
      </w:divBdr>
    </w:div>
    <w:div w:id="1001086826">
      <w:bodyDiv w:val="1"/>
      <w:marLeft w:val="0"/>
      <w:marRight w:val="0"/>
      <w:marTop w:val="0"/>
      <w:marBottom w:val="0"/>
      <w:divBdr>
        <w:top w:val="none" w:sz="0" w:space="0" w:color="auto"/>
        <w:left w:val="none" w:sz="0" w:space="0" w:color="auto"/>
        <w:bottom w:val="none" w:sz="0" w:space="0" w:color="auto"/>
        <w:right w:val="none" w:sz="0" w:space="0" w:color="auto"/>
      </w:divBdr>
    </w:div>
    <w:div w:id="1007635253">
      <w:bodyDiv w:val="1"/>
      <w:marLeft w:val="0"/>
      <w:marRight w:val="0"/>
      <w:marTop w:val="0"/>
      <w:marBottom w:val="0"/>
      <w:divBdr>
        <w:top w:val="none" w:sz="0" w:space="0" w:color="auto"/>
        <w:left w:val="none" w:sz="0" w:space="0" w:color="auto"/>
        <w:bottom w:val="none" w:sz="0" w:space="0" w:color="auto"/>
        <w:right w:val="none" w:sz="0" w:space="0" w:color="auto"/>
      </w:divBdr>
    </w:div>
    <w:div w:id="1256862271">
      <w:bodyDiv w:val="1"/>
      <w:marLeft w:val="0"/>
      <w:marRight w:val="0"/>
      <w:marTop w:val="0"/>
      <w:marBottom w:val="0"/>
      <w:divBdr>
        <w:top w:val="none" w:sz="0" w:space="0" w:color="auto"/>
        <w:left w:val="none" w:sz="0" w:space="0" w:color="auto"/>
        <w:bottom w:val="none" w:sz="0" w:space="0" w:color="auto"/>
        <w:right w:val="none" w:sz="0" w:space="0" w:color="auto"/>
      </w:divBdr>
    </w:div>
    <w:div w:id="1270743189">
      <w:bodyDiv w:val="1"/>
      <w:marLeft w:val="0"/>
      <w:marRight w:val="0"/>
      <w:marTop w:val="0"/>
      <w:marBottom w:val="0"/>
      <w:divBdr>
        <w:top w:val="none" w:sz="0" w:space="0" w:color="auto"/>
        <w:left w:val="none" w:sz="0" w:space="0" w:color="auto"/>
        <w:bottom w:val="none" w:sz="0" w:space="0" w:color="auto"/>
        <w:right w:val="none" w:sz="0" w:space="0" w:color="auto"/>
      </w:divBdr>
    </w:div>
    <w:div w:id="1347289367">
      <w:bodyDiv w:val="1"/>
      <w:marLeft w:val="0"/>
      <w:marRight w:val="0"/>
      <w:marTop w:val="0"/>
      <w:marBottom w:val="0"/>
      <w:divBdr>
        <w:top w:val="none" w:sz="0" w:space="0" w:color="auto"/>
        <w:left w:val="none" w:sz="0" w:space="0" w:color="auto"/>
        <w:bottom w:val="none" w:sz="0" w:space="0" w:color="auto"/>
        <w:right w:val="none" w:sz="0" w:space="0" w:color="auto"/>
      </w:divBdr>
    </w:div>
    <w:div w:id="20134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2DC61A4BD962B89EFD8977B405D2F0A5370891E31378B8A32A699E1DA70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reply@taxcom.ru" TargetMode="External"/><Relationship Id="rId4" Type="http://schemas.openxmlformats.org/officeDocument/2006/relationships/settings" Target="settings.xml"/><Relationship Id="rId9" Type="http://schemas.openxmlformats.org/officeDocument/2006/relationships/hyperlink" Target="mailto:noreply@taxcom.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3D87-0392-4DAD-A383-E80E4F05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5439</Words>
  <Characters>37833</Characters>
  <Application>Microsoft Office Word</Application>
  <DocSecurity>8</DocSecurity>
  <Lines>315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GRS</Company>
  <LinksUpToDate>false</LinksUpToDate>
  <CharactersWithSpaces>43186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 Андрей Александрович</dc:creator>
  <cp:lastModifiedBy>Новгородская Виктория Романовна</cp:lastModifiedBy>
  <cp:revision>3</cp:revision>
  <cp:lastPrinted>2015-12-23T12:43:00Z</cp:lastPrinted>
  <dcterms:created xsi:type="dcterms:W3CDTF">2020-01-23T06:54:00Z</dcterms:created>
  <dcterms:modified xsi:type="dcterms:W3CDTF">2020-01-23T06:57:00Z</dcterms:modified>
</cp:coreProperties>
</file>